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Look w:val="01E0" w:firstRow="1" w:lastRow="1" w:firstColumn="1" w:lastColumn="1" w:noHBand="0" w:noVBand="0"/>
      </w:tblPr>
      <w:tblGrid>
        <w:gridCol w:w="4858"/>
        <w:gridCol w:w="4854"/>
      </w:tblGrid>
      <w:tr w:rsidR="00522930" w:rsidRPr="00F9504F" w:rsidTr="009B5F85">
        <w:trPr>
          <w:trHeight w:val="2198"/>
        </w:trPr>
        <w:tc>
          <w:tcPr>
            <w:tcW w:w="4858" w:type="dxa"/>
          </w:tcPr>
          <w:p w:rsidR="00522930" w:rsidRPr="00F9504F" w:rsidRDefault="00C72220" w:rsidP="00BA2DFA">
            <w:pPr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 </w:t>
            </w:r>
            <w:r w:rsidR="00522930" w:rsidRPr="00F9504F">
              <w:rPr>
                <w:b/>
                <w:sz w:val="28"/>
                <w:szCs w:val="28"/>
              </w:rPr>
              <w:t>СОГЛАСОВАНО</w:t>
            </w:r>
          </w:p>
          <w:p w:rsidR="00522930" w:rsidRPr="00F9504F" w:rsidRDefault="00BA2DFA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Ишидейского</w:t>
            </w:r>
          </w:p>
          <w:p w:rsidR="00522930" w:rsidRPr="00F9504F" w:rsidRDefault="00522930" w:rsidP="00BA2DFA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сельского поселения</w:t>
            </w:r>
          </w:p>
          <w:p w:rsidR="00522930" w:rsidRPr="00F9504F" w:rsidRDefault="00324193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А.В.Бухарова</w:t>
            </w:r>
          </w:p>
          <w:p w:rsidR="00522930" w:rsidRPr="00F9504F" w:rsidRDefault="00324193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62BD5">
              <w:rPr>
                <w:sz w:val="28"/>
                <w:szCs w:val="28"/>
              </w:rPr>
              <w:t>15</w:t>
            </w:r>
            <w:r w:rsidR="00BA2DFA">
              <w:rPr>
                <w:sz w:val="28"/>
                <w:szCs w:val="28"/>
              </w:rPr>
              <w:t xml:space="preserve">» декабря </w:t>
            </w:r>
            <w:r w:rsidR="00B62BD5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="00522930" w:rsidRPr="00F9504F">
              <w:rPr>
                <w:sz w:val="28"/>
                <w:szCs w:val="28"/>
              </w:rPr>
              <w:t>г.</w:t>
            </w:r>
          </w:p>
          <w:p w:rsidR="00522930" w:rsidRPr="00F9504F" w:rsidRDefault="00522930" w:rsidP="00BA2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22930" w:rsidRPr="00F9504F" w:rsidRDefault="00522930" w:rsidP="00BA2DFA">
            <w:pPr>
              <w:ind w:left="1026"/>
              <w:rPr>
                <w:b/>
                <w:sz w:val="28"/>
                <w:szCs w:val="28"/>
              </w:rPr>
            </w:pPr>
            <w:r w:rsidRPr="00F9504F">
              <w:rPr>
                <w:b/>
                <w:sz w:val="28"/>
                <w:szCs w:val="28"/>
              </w:rPr>
              <w:t>УТВЕРЖДАЮ</w:t>
            </w:r>
          </w:p>
          <w:p w:rsidR="00522930" w:rsidRPr="00F9504F" w:rsidRDefault="00522930" w:rsidP="00BA2DFA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 xml:space="preserve">Директор </w:t>
            </w:r>
          </w:p>
          <w:p w:rsidR="00522930" w:rsidRPr="00F9504F" w:rsidRDefault="00522930" w:rsidP="00BA2DFA">
            <w:pPr>
              <w:ind w:left="1026"/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МКУ</w:t>
            </w:r>
            <w:r w:rsidR="00BA2DFA">
              <w:rPr>
                <w:sz w:val="28"/>
                <w:szCs w:val="28"/>
              </w:rPr>
              <w:t>К "КДЦ п. Ишидей»</w:t>
            </w:r>
          </w:p>
          <w:p w:rsidR="00522930" w:rsidRPr="00F9504F" w:rsidRDefault="00BA2DFA" w:rsidP="00BA2DFA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С.М. Тюкова</w:t>
            </w:r>
          </w:p>
          <w:p w:rsidR="00522930" w:rsidRPr="00F9504F" w:rsidRDefault="00324193" w:rsidP="00BA2DFA">
            <w:pPr>
              <w:ind w:left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62BD5">
              <w:rPr>
                <w:sz w:val="28"/>
                <w:szCs w:val="28"/>
              </w:rPr>
              <w:t>15</w:t>
            </w:r>
            <w:r w:rsidR="00BA2DFA">
              <w:rPr>
                <w:sz w:val="28"/>
                <w:szCs w:val="28"/>
              </w:rPr>
              <w:t xml:space="preserve">» декабря </w:t>
            </w:r>
            <w:r w:rsidR="00B62BD5">
              <w:rPr>
                <w:sz w:val="28"/>
                <w:szCs w:val="28"/>
              </w:rPr>
              <w:t>2021</w:t>
            </w:r>
            <w:r w:rsidR="00522930" w:rsidRPr="00F9504F">
              <w:rPr>
                <w:sz w:val="28"/>
                <w:szCs w:val="28"/>
              </w:rPr>
              <w:t xml:space="preserve"> г.</w:t>
            </w:r>
          </w:p>
          <w:p w:rsidR="00522930" w:rsidRPr="00F9504F" w:rsidRDefault="00522930" w:rsidP="00BA2DFA">
            <w:pPr>
              <w:jc w:val="center"/>
              <w:rPr>
                <w:sz w:val="28"/>
                <w:szCs w:val="28"/>
              </w:rPr>
            </w:pPr>
          </w:p>
        </w:tc>
      </w:tr>
      <w:tr w:rsidR="00522930" w:rsidRPr="00F9504F" w:rsidTr="009B5F85">
        <w:tc>
          <w:tcPr>
            <w:tcW w:w="4858" w:type="dxa"/>
          </w:tcPr>
          <w:p w:rsidR="00522930" w:rsidRPr="00F9504F" w:rsidRDefault="00522930" w:rsidP="00BA2DFA">
            <w:pPr>
              <w:rPr>
                <w:b/>
                <w:sz w:val="28"/>
                <w:szCs w:val="28"/>
              </w:rPr>
            </w:pPr>
            <w:r w:rsidRPr="00F9504F">
              <w:rPr>
                <w:b/>
                <w:sz w:val="28"/>
                <w:szCs w:val="28"/>
              </w:rPr>
              <w:t>СОГЛАСОВАНО</w:t>
            </w:r>
          </w:p>
          <w:p w:rsidR="000F72B0" w:rsidRPr="000F72B0" w:rsidRDefault="00B7173E" w:rsidP="00BA2DF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Комитета</w:t>
            </w:r>
            <w:r w:rsidR="000F72B0">
              <w:rPr>
                <w:rFonts w:eastAsia="Calibri"/>
                <w:sz w:val="28"/>
                <w:szCs w:val="28"/>
              </w:rPr>
              <w:br/>
              <w:t>по культуре, молодёжной политике и спорту администрации Тулунского муниципального района</w:t>
            </w:r>
          </w:p>
          <w:p w:rsidR="00522930" w:rsidRPr="00F9504F" w:rsidRDefault="00522930" w:rsidP="00BA2DFA">
            <w:pPr>
              <w:rPr>
                <w:sz w:val="28"/>
                <w:szCs w:val="28"/>
              </w:rPr>
            </w:pPr>
            <w:r w:rsidRPr="00F9504F">
              <w:rPr>
                <w:sz w:val="28"/>
                <w:szCs w:val="28"/>
              </w:rPr>
              <w:t>___________ Л.И. Константинова</w:t>
            </w:r>
          </w:p>
          <w:p w:rsidR="00522930" w:rsidRPr="00F9504F" w:rsidRDefault="00B62BD5" w:rsidP="00BA2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="00B7173E">
              <w:rPr>
                <w:sz w:val="28"/>
                <w:szCs w:val="28"/>
              </w:rPr>
              <w:t xml:space="preserve">» </w:t>
            </w:r>
            <w:r w:rsidR="009C2ACE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2021</w:t>
            </w:r>
            <w:r w:rsidR="00BA2DFA">
              <w:rPr>
                <w:sz w:val="28"/>
                <w:szCs w:val="28"/>
              </w:rPr>
              <w:t xml:space="preserve"> </w:t>
            </w:r>
            <w:r w:rsidR="00522930" w:rsidRPr="00F9504F">
              <w:rPr>
                <w:sz w:val="28"/>
                <w:szCs w:val="28"/>
              </w:rPr>
              <w:t>г.</w:t>
            </w:r>
          </w:p>
        </w:tc>
        <w:tc>
          <w:tcPr>
            <w:tcW w:w="4854" w:type="dxa"/>
          </w:tcPr>
          <w:p w:rsidR="00522930" w:rsidRPr="00F9504F" w:rsidRDefault="00522930" w:rsidP="00BA2D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522930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</w:p>
    <w:p w:rsidR="00522930" w:rsidRPr="00B5503E" w:rsidRDefault="00BE2EE2" w:rsidP="00522930">
      <w:pPr>
        <w:spacing w:line="288" w:lineRule="auto"/>
        <w:jc w:val="center"/>
        <w:rPr>
          <w:b/>
          <w:i/>
          <w:shadow/>
          <w:spacing w:val="20"/>
          <w:sz w:val="28"/>
          <w:szCs w:val="28"/>
        </w:rPr>
      </w:pPr>
      <w:r>
        <w:rPr>
          <w:b/>
          <w:i/>
          <w:shadow/>
          <w:spacing w:val="2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2.1pt;height:40.75pt" adj=",10800" fillcolor="blue" strokeweight="1.25pt">
            <v:fill color2="navy" focus="100%" type="gradient"/>
            <v:shadow on="t" color="silver" opacity="52429f" offset="3pt,3pt"/>
            <v:textpath style="font-family:&quot;Times New Roman&quot;;font-weight:bold;v-text-kern:t" trim="t" fitpath="t" string="ОТЧЕТ О РАБОТЕ"/>
          </v:shape>
        </w:pict>
      </w:r>
    </w:p>
    <w:p w:rsidR="00BA2DFA" w:rsidRDefault="00BA2DFA" w:rsidP="00BA2DFA">
      <w:pPr>
        <w:pStyle w:val="ab"/>
        <w:jc w:val="center"/>
        <w:rPr>
          <w:b/>
          <w:sz w:val="40"/>
          <w:szCs w:val="40"/>
        </w:rPr>
      </w:pPr>
    </w:p>
    <w:p w:rsidR="00BA2DFA" w:rsidRPr="00BA2DFA" w:rsidRDefault="00522930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Муниципального казенного</w:t>
      </w:r>
    </w:p>
    <w:p w:rsidR="00522930" w:rsidRPr="00BA2DFA" w:rsidRDefault="00522930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учреждения</w:t>
      </w:r>
      <w:r w:rsidR="00BA2DFA" w:rsidRPr="00BA2DFA">
        <w:rPr>
          <w:b/>
          <w:sz w:val="40"/>
          <w:szCs w:val="40"/>
        </w:rPr>
        <w:t xml:space="preserve"> культуры</w:t>
      </w:r>
    </w:p>
    <w:p w:rsidR="00BA2DFA" w:rsidRPr="00BA2DFA" w:rsidRDefault="00BA2DFA" w:rsidP="00BA2DFA">
      <w:pPr>
        <w:pStyle w:val="ab"/>
        <w:jc w:val="center"/>
        <w:rPr>
          <w:b/>
          <w:sz w:val="40"/>
          <w:szCs w:val="40"/>
        </w:rPr>
      </w:pPr>
      <w:r w:rsidRPr="00BA2DFA">
        <w:rPr>
          <w:b/>
          <w:sz w:val="40"/>
          <w:szCs w:val="40"/>
        </w:rPr>
        <w:t>«Культурно – досуговый центр п. Ишидей»</w:t>
      </w:r>
    </w:p>
    <w:p w:rsidR="00522930" w:rsidRPr="00BA2DFA" w:rsidRDefault="00B62BD5" w:rsidP="00BA2DFA">
      <w:pPr>
        <w:pStyle w:val="a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2021</w:t>
      </w:r>
      <w:r w:rsidR="00522930" w:rsidRPr="00BA2DFA">
        <w:rPr>
          <w:b/>
          <w:sz w:val="40"/>
          <w:szCs w:val="40"/>
        </w:rPr>
        <w:t xml:space="preserve"> год</w:t>
      </w:r>
    </w:p>
    <w:p w:rsidR="00522930" w:rsidRPr="00BA2DFA" w:rsidRDefault="00522930" w:rsidP="00AC4839">
      <w:pPr>
        <w:pStyle w:val="ab"/>
        <w:rPr>
          <w:b/>
          <w:i/>
          <w:shadow/>
          <w:sz w:val="40"/>
          <w:szCs w:val="40"/>
        </w:rPr>
      </w:pPr>
    </w:p>
    <w:p w:rsidR="00522930" w:rsidRDefault="00BA2DFA" w:rsidP="00B41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41D70" w:rsidRDefault="00B41D70" w:rsidP="00B41D70">
      <w:pPr>
        <w:jc w:val="center"/>
        <w:rPr>
          <w:sz w:val="28"/>
          <w:szCs w:val="28"/>
        </w:rPr>
      </w:pP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>Муниципальное казенное учреждение</w:t>
      </w:r>
      <w:r w:rsidR="00BA2DFA">
        <w:rPr>
          <w:sz w:val="28"/>
          <w:szCs w:val="28"/>
        </w:rPr>
        <w:t xml:space="preserve"> культуры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«Культурно – досуговый центр п. Ишидей» 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>665228</w:t>
      </w:r>
      <w:r w:rsidR="00522930" w:rsidRPr="00F9504F">
        <w:rPr>
          <w:sz w:val="28"/>
          <w:szCs w:val="28"/>
        </w:rPr>
        <w:t xml:space="preserve"> Иркут</w:t>
      </w:r>
      <w:r>
        <w:rPr>
          <w:sz w:val="28"/>
          <w:szCs w:val="28"/>
        </w:rPr>
        <w:t xml:space="preserve">ская область, Тулунский </w:t>
      </w:r>
      <w:r w:rsidR="00304D33">
        <w:rPr>
          <w:sz w:val="28"/>
          <w:szCs w:val="28"/>
        </w:rPr>
        <w:t>район, п. Ишидей, ул. Школьная,</w:t>
      </w:r>
      <w:r>
        <w:rPr>
          <w:sz w:val="28"/>
          <w:szCs w:val="28"/>
        </w:rPr>
        <w:t>6 а</w:t>
      </w:r>
    </w:p>
    <w:p w:rsidR="00522930" w:rsidRPr="009B5F85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  <w:lang w:val="en-US"/>
        </w:rPr>
        <w:t>e</w:t>
      </w:r>
      <w:r w:rsidRPr="009B5F85">
        <w:rPr>
          <w:sz w:val="28"/>
          <w:szCs w:val="28"/>
        </w:rPr>
        <w:t>-</w:t>
      </w:r>
      <w:r w:rsidRPr="00F9504F">
        <w:rPr>
          <w:sz w:val="28"/>
          <w:szCs w:val="28"/>
          <w:lang w:val="en-US"/>
        </w:rPr>
        <w:t>mail</w:t>
      </w:r>
      <w:r w:rsidRPr="009B5F85">
        <w:rPr>
          <w:sz w:val="28"/>
          <w:szCs w:val="28"/>
        </w:rPr>
        <w:t xml:space="preserve">: </w:t>
      </w:r>
      <w:hyperlink r:id="rId8" w:history="1"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sveta</w:t>
        </w:r>
        <w:r w:rsidR="00306571" w:rsidRPr="009B5F85">
          <w:rPr>
            <w:rStyle w:val="a3"/>
            <w:color w:val="auto"/>
            <w:sz w:val="28"/>
            <w:szCs w:val="28"/>
            <w:u w:val="none"/>
          </w:rPr>
          <w:t>89041287738.</w:t>
        </w:r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tyukowa</w:t>
        </w:r>
        <w:r w:rsidR="00306571" w:rsidRPr="009B5F85">
          <w:rPr>
            <w:rStyle w:val="a3"/>
            <w:color w:val="auto"/>
            <w:sz w:val="28"/>
            <w:szCs w:val="28"/>
            <w:u w:val="none"/>
          </w:rPr>
          <w:t>@</w:t>
        </w:r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="00306571" w:rsidRPr="009B5F85">
          <w:rPr>
            <w:rStyle w:val="a3"/>
            <w:color w:val="auto"/>
            <w:sz w:val="28"/>
            <w:szCs w:val="28"/>
            <w:u w:val="none"/>
          </w:rPr>
          <w:t>.</w:t>
        </w:r>
        <w:r w:rsidR="00306571" w:rsidRPr="0030657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306571" w:rsidRPr="00306571" w:rsidRDefault="00306571" w:rsidP="00522930">
      <w:pPr>
        <w:ind w:left="4961"/>
        <w:rPr>
          <w:sz w:val="28"/>
          <w:szCs w:val="28"/>
        </w:rPr>
      </w:pPr>
      <w:r w:rsidRPr="00306571">
        <w:rPr>
          <w:sz w:val="28"/>
          <w:szCs w:val="28"/>
        </w:rPr>
        <w:t>сайт</w:t>
      </w:r>
      <w:r>
        <w:rPr>
          <w:sz w:val="28"/>
          <w:szCs w:val="28"/>
        </w:rPr>
        <w:t>:</w:t>
      </w:r>
      <w:r w:rsidR="008E386A">
        <w:rPr>
          <w:sz w:val="28"/>
          <w:szCs w:val="28"/>
        </w:rPr>
        <w:t xml:space="preserve"> </w:t>
      </w:r>
      <w:r w:rsidR="008E386A" w:rsidRPr="008E386A">
        <w:rPr>
          <w:sz w:val="28"/>
          <w:szCs w:val="28"/>
        </w:rPr>
        <w:t>http://ishidey.ucoz.club/panel/</w:t>
      </w: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 xml:space="preserve">Учредитель: администрация </w:t>
      </w:r>
    </w:p>
    <w:p w:rsidR="00522930" w:rsidRPr="00F9504F" w:rsidRDefault="00BA2DFA" w:rsidP="00522930">
      <w:pPr>
        <w:ind w:left="4961"/>
        <w:rPr>
          <w:sz w:val="28"/>
          <w:szCs w:val="28"/>
        </w:rPr>
      </w:pPr>
      <w:r>
        <w:rPr>
          <w:sz w:val="28"/>
          <w:szCs w:val="28"/>
        </w:rPr>
        <w:t xml:space="preserve">Ишидейского </w:t>
      </w:r>
      <w:r w:rsidR="00522930" w:rsidRPr="00F9504F">
        <w:rPr>
          <w:sz w:val="28"/>
          <w:szCs w:val="28"/>
        </w:rPr>
        <w:t xml:space="preserve"> сельского поселения</w:t>
      </w:r>
    </w:p>
    <w:p w:rsidR="00522930" w:rsidRPr="00F9504F" w:rsidRDefault="00522930" w:rsidP="00522930">
      <w:pPr>
        <w:ind w:left="4961"/>
        <w:rPr>
          <w:sz w:val="28"/>
          <w:szCs w:val="28"/>
        </w:rPr>
      </w:pPr>
      <w:r w:rsidRPr="00F9504F">
        <w:rPr>
          <w:sz w:val="28"/>
          <w:szCs w:val="28"/>
        </w:rPr>
        <w:t xml:space="preserve">Руководитель учреждения: </w:t>
      </w:r>
    </w:p>
    <w:p w:rsidR="00AC4839" w:rsidRDefault="00BA2DFA" w:rsidP="00AC4839">
      <w:pPr>
        <w:ind w:left="4961"/>
        <w:rPr>
          <w:sz w:val="28"/>
          <w:szCs w:val="28"/>
        </w:rPr>
      </w:pPr>
      <w:r>
        <w:rPr>
          <w:sz w:val="28"/>
          <w:szCs w:val="28"/>
        </w:rPr>
        <w:t>Тюкова Светлана Михайловна</w:t>
      </w:r>
    </w:p>
    <w:bookmarkEnd w:id="0"/>
    <w:p w:rsidR="00AC4839" w:rsidRPr="00960272" w:rsidRDefault="00AC4839" w:rsidP="00960272">
      <w:pPr>
        <w:rPr>
          <w:b/>
          <w:shadow/>
          <w:spacing w:val="20"/>
          <w:sz w:val="28"/>
          <w:szCs w:val="28"/>
        </w:rPr>
      </w:pPr>
      <w:r>
        <w:rPr>
          <w:b/>
          <w:shadow/>
          <w:spacing w:val="20"/>
          <w:sz w:val="28"/>
          <w:szCs w:val="28"/>
        </w:rPr>
        <w:lastRenderedPageBreak/>
        <w:t xml:space="preserve">                                     </w:t>
      </w:r>
      <w:r w:rsidR="00522930" w:rsidRPr="00B607EF">
        <w:rPr>
          <w:b/>
          <w:shadow/>
          <w:spacing w:val="20"/>
          <w:sz w:val="28"/>
          <w:szCs w:val="28"/>
        </w:rPr>
        <w:t>СОДЕРЖАНИЕ</w:t>
      </w:r>
    </w:p>
    <w:p w:rsidR="00522930" w:rsidRDefault="003B13D4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Титульный лист</w:t>
      </w:r>
      <w:r w:rsidR="00522930">
        <w:rPr>
          <w:sz w:val="28"/>
          <w:szCs w:val="28"/>
        </w:rPr>
        <w:t xml:space="preserve"> </w:t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  <w:t xml:space="preserve">    </w:t>
      </w:r>
      <w:r>
        <w:rPr>
          <w:sz w:val="28"/>
          <w:szCs w:val="28"/>
          <w:u w:val="dotted"/>
        </w:rPr>
        <w:t xml:space="preserve">                                     </w:t>
      </w:r>
      <w:r>
        <w:rPr>
          <w:sz w:val="28"/>
          <w:szCs w:val="28"/>
        </w:rPr>
        <w:t>1</w:t>
      </w:r>
    </w:p>
    <w:p w:rsidR="00522930" w:rsidRPr="003B13D4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 xml:space="preserve">2.  Общие сведения об учреждении </w:t>
      </w:r>
      <w:r w:rsidR="002A6D25">
        <w:rPr>
          <w:sz w:val="28"/>
          <w:szCs w:val="28"/>
        </w:rPr>
        <w:t xml:space="preserve">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A82D79">
        <w:rPr>
          <w:sz w:val="28"/>
          <w:szCs w:val="28"/>
          <w:u w:val="dotted"/>
        </w:rPr>
        <w:t>3-5</w:t>
      </w:r>
      <w:r>
        <w:rPr>
          <w:sz w:val="28"/>
          <w:szCs w:val="28"/>
          <w:u w:val="dotted"/>
        </w:rPr>
        <w:t xml:space="preserve">                                                    </w:t>
      </w:r>
    </w:p>
    <w:p w:rsidR="00522930" w:rsidRPr="0096518A" w:rsidRDefault="00522930" w:rsidP="00522930">
      <w:pPr>
        <w:spacing w:line="360" w:lineRule="auto"/>
        <w:jc w:val="both"/>
        <w:rPr>
          <w:sz w:val="28"/>
          <w:szCs w:val="28"/>
        </w:rPr>
      </w:pPr>
      <w:r w:rsidRPr="0096518A">
        <w:rPr>
          <w:sz w:val="28"/>
          <w:szCs w:val="28"/>
        </w:rPr>
        <w:t>3</w:t>
      </w:r>
      <w:r w:rsidR="003B13D4">
        <w:rPr>
          <w:sz w:val="28"/>
          <w:szCs w:val="28"/>
        </w:rPr>
        <w:t>.  Контрольные показатели</w:t>
      </w:r>
      <w:r w:rsidRPr="0096518A">
        <w:rPr>
          <w:sz w:val="28"/>
          <w:szCs w:val="28"/>
        </w:rPr>
        <w:t xml:space="preserve"> 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 xml:space="preserve">       </w:t>
      </w:r>
      <w:r w:rsidR="008E386A">
        <w:rPr>
          <w:sz w:val="28"/>
          <w:szCs w:val="28"/>
          <w:u w:val="dotted"/>
        </w:rPr>
        <w:t xml:space="preserve">   </w:t>
      </w:r>
      <w:r w:rsidR="002A6D25">
        <w:rPr>
          <w:sz w:val="28"/>
          <w:szCs w:val="28"/>
          <w:u w:val="dotted"/>
        </w:rPr>
        <w:t xml:space="preserve">  </w:t>
      </w:r>
      <w:r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  6  </w:t>
      </w:r>
      <w:r w:rsidR="002A6D25">
        <w:rPr>
          <w:sz w:val="28"/>
          <w:szCs w:val="28"/>
          <w:u w:val="dotted"/>
        </w:rPr>
        <w:t xml:space="preserve">  </w:t>
      </w:r>
      <w:r>
        <w:rPr>
          <w:sz w:val="28"/>
          <w:szCs w:val="28"/>
          <w:u w:val="dotted"/>
        </w:rPr>
        <w:t xml:space="preserve">    </w:t>
      </w:r>
    </w:p>
    <w:p w:rsidR="00522930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  Культурные события</w:t>
      </w:r>
      <w:r w:rsidR="00522930">
        <w:rPr>
          <w:sz w:val="28"/>
          <w:szCs w:val="28"/>
        </w:rPr>
        <w:t xml:space="preserve"> </w:t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            6</w:t>
      </w:r>
      <w:r w:rsidR="00522930">
        <w:rPr>
          <w:sz w:val="28"/>
          <w:szCs w:val="28"/>
          <w:u w:val="dotted"/>
        </w:rPr>
        <w:t xml:space="preserve">  </w:t>
      </w:r>
    </w:p>
    <w:p w:rsid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4.1.Главные культурные события и акции года</w:t>
      </w:r>
      <w:r w:rsidR="00073D00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            7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Реализация инновационных проектов в сфере культуры в отчётном году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Краткий анализ деятельности учреждения культуры </w:t>
      </w:r>
      <w:r w:rsidR="002A6D25">
        <w:rPr>
          <w:sz w:val="28"/>
          <w:szCs w:val="28"/>
        </w:rPr>
        <w:t xml:space="preserve">по работе с детьми и подростками                         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7</w:t>
      </w:r>
      <w:r w:rsidR="008E386A">
        <w:rPr>
          <w:sz w:val="28"/>
          <w:szCs w:val="28"/>
          <w:u w:val="dotted"/>
        </w:rPr>
        <w:t>-9</w:t>
      </w:r>
      <w:r w:rsidR="002A6D25">
        <w:rPr>
          <w:sz w:val="28"/>
          <w:szCs w:val="28"/>
          <w:u w:val="dotted"/>
        </w:rPr>
        <w:t xml:space="preserve">  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4.4. Краткий анализ деятельности учреждении я культуры по работе с молодёжью</w:t>
      </w:r>
      <w:r w:rsidR="00073D00">
        <w:rPr>
          <w:sz w:val="28"/>
          <w:szCs w:val="28"/>
        </w:rPr>
        <w:t xml:space="preserve"> </w:t>
      </w:r>
      <w:r w:rsidR="002A6D25">
        <w:rPr>
          <w:sz w:val="28"/>
          <w:szCs w:val="28"/>
          <w:u w:val="dotted"/>
        </w:rPr>
        <w:t xml:space="preserve">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            9</w:t>
      </w:r>
      <w:r w:rsidR="002A6D25">
        <w:rPr>
          <w:sz w:val="28"/>
          <w:szCs w:val="28"/>
          <w:u w:val="dotted"/>
        </w:rPr>
        <w:t xml:space="preserve">       </w:t>
      </w:r>
    </w:p>
    <w:p w:rsidR="00191FA8" w:rsidRPr="002A6D25" w:rsidRDefault="002A6D25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4.5. Патриотическое воспитание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>9-</w:t>
      </w:r>
      <w:r w:rsidR="008E386A">
        <w:rPr>
          <w:sz w:val="28"/>
          <w:szCs w:val="28"/>
          <w:u w:val="dotted"/>
        </w:rPr>
        <w:t>10</w:t>
      </w:r>
      <w:r>
        <w:rPr>
          <w:sz w:val="28"/>
          <w:szCs w:val="28"/>
          <w:u w:val="dotted"/>
        </w:rPr>
        <w:t xml:space="preserve">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4.6. Профориентационная работа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11</w:t>
      </w:r>
      <w:r w:rsidR="002A6D25">
        <w:rPr>
          <w:sz w:val="28"/>
          <w:szCs w:val="28"/>
          <w:u w:val="dotted"/>
        </w:rPr>
        <w:t xml:space="preserve">  </w:t>
      </w:r>
    </w:p>
    <w:p w:rsidR="00191FA8" w:rsidRDefault="00191FA8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4.7.Краткий анализ деятельности учреждения культуры по работе с семьёй</w:t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ab/>
        <w:t xml:space="preserve">                                             </w:t>
      </w:r>
      <w:r w:rsidR="005F4ECF">
        <w:rPr>
          <w:sz w:val="28"/>
          <w:szCs w:val="28"/>
          <w:u w:val="dotted"/>
        </w:rPr>
        <w:t xml:space="preserve">                           11</w:t>
      </w:r>
      <w:r w:rsidR="008E386A">
        <w:rPr>
          <w:sz w:val="28"/>
          <w:szCs w:val="28"/>
          <w:u w:val="dotted"/>
        </w:rPr>
        <w:t xml:space="preserve">  </w:t>
      </w:r>
    </w:p>
    <w:p w:rsidR="00191FA8" w:rsidRPr="002A6D25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4.8. К</w:t>
      </w:r>
      <w:r w:rsidR="00191FA8">
        <w:rPr>
          <w:sz w:val="28"/>
          <w:szCs w:val="28"/>
        </w:rPr>
        <w:t>раткий анализ деятельности учреждения культуры по работе с лицами старшего возраста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 12-13</w:t>
      </w:r>
      <w:r w:rsidR="002A6D25">
        <w:rPr>
          <w:sz w:val="28"/>
          <w:szCs w:val="28"/>
          <w:u w:val="dotted"/>
        </w:rPr>
        <w:t xml:space="preserve">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4.9.Краткий анализ деятельности учреждения культуры по работе с лицами с ограниченными возможностями здоровья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13-14</w:t>
      </w:r>
      <w:r w:rsidR="002A6D25">
        <w:rPr>
          <w:sz w:val="28"/>
          <w:szCs w:val="28"/>
          <w:u w:val="dotted"/>
        </w:rPr>
        <w:t xml:space="preserve">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4.10. Деятельность по сохранению и возрождению традиционной народной культуры, в том числе ДПИ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14-15</w:t>
      </w:r>
      <w:r w:rsidR="002A6D25">
        <w:rPr>
          <w:sz w:val="28"/>
          <w:szCs w:val="28"/>
          <w:u w:val="dotted"/>
        </w:rPr>
        <w:t xml:space="preserve"> 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4.11. Организация работы по привлечению волонтёров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15-16</w:t>
      </w:r>
      <w:r w:rsidR="002A6D25">
        <w:rPr>
          <w:sz w:val="28"/>
          <w:szCs w:val="28"/>
          <w:u w:val="dotted"/>
        </w:rPr>
        <w:t xml:space="preserve"> </w:t>
      </w:r>
    </w:p>
    <w:p w:rsidR="00191FA8" w:rsidRPr="002A6D25" w:rsidRDefault="00191FA8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4.12.Взаимодействие учреждений культуры с комиссией по делам несовершеннолетних</w:t>
      </w:r>
      <w:r w:rsidR="002A6D25">
        <w:rPr>
          <w:sz w:val="28"/>
          <w:szCs w:val="28"/>
        </w:rPr>
        <w:t xml:space="preserve">    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16</w:t>
      </w:r>
      <w:r w:rsidR="002A6D25">
        <w:rPr>
          <w:sz w:val="28"/>
          <w:szCs w:val="28"/>
          <w:u w:val="dotted"/>
        </w:rPr>
        <w:t xml:space="preserve">  </w:t>
      </w:r>
    </w:p>
    <w:p w:rsidR="00191FA8" w:rsidRPr="002A6D25" w:rsidRDefault="00073D00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4.13.Деятельность клубных формирований</w:t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ab/>
        <w:t xml:space="preserve">      16-17</w:t>
      </w:r>
      <w:r w:rsidR="002A6D25">
        <w:rPr>
          <w:sz w:val="28"/>
          <w:szCs w:val="28"/>
          <w:u w:val="dotted"/>
        </w:rPr>
        <w:t xml:space="preserve">  </w:t>
      </w:r>
    </w:p>
    <w:p w:rsidR="00073D00" w:rsidRPr="002A6D25" w:rsidRDefault="00073D00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4.14.Сведения об участии учреждения в</w:t>
      </w:r>
      <w:r w:rsidR="00B7173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районных, областных, всероссийских мероприятиях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8E386A">
        <w:rPr>
          <w:sz w:val="28"/>
          <w:szCs w:val="28"/>
          <w:u w:val="dotted"/>
        </w:rPr>
        <w:t xml:space="preserve">                         18-19</w:t>
      </w:r>
      <w:r w:rsidR="002A6D25">
        <w:rPr>
          <w:sz w:val="28"/>
          <w:szCs w:val="28"/>
          <w:u w:val="dotted"/>
        </w:rPr>
        <w:t xml:space="preserve">  </w:t>
      </w:r>
    </w:p>
    <w:p w:rsidR="00446E0F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5.  Материально – техническая база</w:t>
      </w:r>
      <w:r w:rsidR="00522930">
        <w:rPr>
          <w:sz w:val="28"/>
          <w:szCs w:val="28"/>
        </w:rPr>
        <w:t xml:space="preserve"> </w:t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22930"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       19</w:t>
      </w:r>
    </w:p>
    <w:p w:rsidR="00446E0F" w:rsidRPr="00520595" w:rsidRDefault="00446E0F" w:rsidP="00522930">
      <w:pPr>
        <w:spacing w:line="360" w:lineRule="auto"/>
        <w:jc w:val="both"/>
        <w:rPr>
          <w:color w:val="FF0000"/>
          <w:sz w:val="28"/>
          <w:szCs w:val="28"/>
          <w:u w:val="dotted"/>
        </w:rPr>
      </w:pPr>
      <w:r>
        <w:rPr>
          <w:sz w:val="28"/>
          <w:szCs w:val="28"/>
          <w:u w:val="dotted"/>
        </w:rPr>
        <w:t>5.1. Объём доходов от приносящей доход деятельности</w:t>
      </w:r>
      <w:r w:rsidR="00520595">
        <w:rPr>
          <w:sz w:val="28"/>
          <w:szCs w:val="28"/>
          <w:u w:val="dotted"/>
        </w:rPr>
        <w:t xml:space="preserve">                               </w:t>
      </w:r>
      <w:r w:rsidR="005F4ECF">
        <w:rPr>
          <w:sz w:val="28"/>
          <w:szCs w:val="28"/>
          <w:u w:val="dotted"/>
        </w:rPr>
        <w:t>19</w:t>
      </w:r>
    </w:p>
    <w:p w:rsidR="00446E0F" w:rsidRPr="005F4ECF" w:rsidRDefault="00CB5EE9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5.2 О</w:t>
      </w:r>
      <w:r w:rsidR="00446E0F">
        <w:rPr>
          <w:sz w:val="28"/>
          <w:szCs w:val="28"/>
          <w:u w:val="dotted"/>
        </w:rPr>
        <w:t>бъём средств, полученных от участия в конкурсах, грантах,</w:t>
      </w:r>
      <w:r>
        <w:rPr>
          <w:sz w:val="28"/>
          <w:szCs w:val="28"/>
          <w:u w:val="dotted"/>
        </w:rPr>
        <w:t xml:space="preserve"> </w:t>
      </w:r>
      <w:r w:rsidR="00446E0F">
        <w:rPr>
          <w:sz w:val="28"/>
          <w:szCs w:val="28"/>
          <w:u w:val="dotted"/>
        </w:rPr>
        <w:t>от спонсоров и т.п. в 2020г</w:t>
      </w:r>
      <w:r w:rsidR="005F4ECF" w:rsidRPr="005F4ECF">
        <w:rPr>
          <w:sz w:val="28"/>
          <w:szCs w:val="28"/>
          <w:u w:val="dotted"/>
        </w:rPr>
        <w:t xml:space="preserve">.                                                                                                   </w:t>
      </w:r>
      <w:r w:rsidR="005F4ECF">
        <w:rPr>
          <w:sz w:val="28"/>
          <w:szCs w:val="28"/>
          <w:u w:val="dotted"/>
        </w:rPr>
        <w:t xml:space="preserve">   </w:t>
      </w:r>
      <w:r w:rsidR="005F4ECF" w:rsidRPr="005F4ECF">
        <w:rPr>
          <w:sz w:val="28"/>
          <w:szCs w:val="28"/>
          <w:u w:val="dotted"/>
        </w:rPr>
        <w:t>19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lastRenderedPageBreak/>
        <w:t>5.3. Объём средств, п</w:t>
      </w:r>
      <w:r w:rsidR="00B7173E">
        <w:rPr>
          <w:sz w:val="28"/>
          <w:szCs w:val="28"/>
          <w:u w:val="dotted"/>
        </w:rPr>
        <w:t xml:space="preserve">олученных от участия в проекте </w:t>
      </w:r>
      <w:r>
        <w:rPr>
          <w:sz w:val="28"/>
          <w:szCs w:val="28"/>
          <w:u w:val="dotted"/>
        </w:rPr>
        <w:t>«Народные инициативы» в 2020г.</w:t>
      </w:r>
      <w:r w:rsidR="00520595">
        <w:rPr>
          <w:sz w:val="28"/>
          <w:szCs w:val="28"/>
          <w:u w:val="dotted"/>
        </w:rPr>
        <w:t xml:space="preserve">                                                                       </w:t>
      </w:r>
      <w:r w:rsidR="005F4ECF">
        <w:rPr>
          <w:sz w:val="28"/>
          <w:szCs w:val="28"/>
          <w:u w:val="dotted"/>
        </w:rPr>
        <w:t xml:space="preserve">                                      19   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5.4. Оснащённость компьютерной техникой и телефонной связью составляет:</w:t>
      </w:r>
      <w:r w:rsidR="005F4ECF">
        <w:rPr>
          <w:sz w:val="28"/>
          <w:szCs w:val="28"/>
          <w:u w:val="dotted"/>
        </w:rPr>
        <w:t xml:space="preserve">            19-20</w:t>
      </w:r>
    </w:p>
    <w:p w:rsidR="00446E0F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5.5. Сведения о состоянии пожарной безопасности учреждения культуры</w:t>
      </w:r>
      <w:r w:rsidR="005F4ECF">
        <w:rPr>
          <w:sz w:val="28"/>
          <w:szCs w:val="28"/>
          <w:u w:val="dotted"/>
        </w:rPr>
        <w:t xml:space="preserve">      20</w:t>
      </w:r>
    </w:p>
    <w:p w:rsidR="00522930" w:rsidRPr="00A44CB3" w:rsidRDefault="00446E0F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5.6. Краткая пояснительная записка о произошедших за отчётный год изменениях в материально –</w:t>
      </w:r>
      <w:r w:rsidR="005F4ECF">
        <w:rPr>
          <w:sz w:val="28"/>
          <w:szCs w:val="28"/>
          <w:u w:val="dotted"/>
        </w:rPr>
        <w:t xml:space="preserve"> технической базе учреждения.                            20</w:t>
      </w:r>
      <w:r w:rsidR="008E386A">
        <w:rPr>
          <w:sz w:val="28"/>
          <w:szCs w:val="28"/>
          <w:u w:val="dotted"/>
        </w:rPr>
        <w:t xml:space="preserve">       </w:t>
      </w:r>
      <w:r w:rsidR="00522930">
        <w:rPr>
          <w:sz w:val="28"/>
          <w:szCs w:val="28"/>
          <w:u w:val="dotted"/>
        </w:rPr>
        <w:t xml:space="preserve">  </w:t>
      </w:r>
    </w:p>
    <w:p w:rsidR="00446E0F" w:rsidRDefault="003B13D4" w:rsidP="00522930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6.  Рекламно – информационная деятельность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  <w:r w:rsidR="005F4ECF">
        <w:rPr>
          <w:sz w:val="28"/>
          <w:szCs w:val="28"/>
          <w:u w:val="dotted"/>
        </w:rPr>
        <w:t xml:space="preserve">          20</w:t>
      </w:r>
      <w:r w:rsidR="008E386A">
        <w:rPr>
          <w:sz w:val="28"/>
          <w:szCs w:val="28"/>
          <w:u w:val="dotted"/>
        </w:rPr>
        <w:t xml:space="preserve">  </w:t>
      </w:r>
    </w:p>
    <w:p w:rsidR="00522930" w:rsidRPr="0096518A" w:rsidRDefault="00446E0F" w:rsidP="005229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dotted"/>
        </w:rPr>
        <w:t>7. Сайты учреждений культуры</w:t>
      </w:r>
      <w:r w:rsidR="008E386A">
        <w:rPr>
          <w:sz w:val="28"/>
          <w:szCs w:val="28"/>
          <w:u w:val="dotted"/>
        </w:rPr>
        <w:t xml:space="preserve">     </w:t>
      </w:r>
      <w:r w:rsidR="005F4ECF">
        <w:rPr>
          <w:sz w:val="28"/>
          <w:szCs w:val="28"/>
          <w:u w:val="dotted"/>
        </w:rPr>
        <w:t xml:space="preserve">                                                                    20-21</w:t>
      </w:r>
      <w:r w:rsidR="008E386A">
        <w:rPr>
          <w:sz w:val="28"/>
          <w:szCs w:val="28"/>
          <w:u w:val="dotted"/>
        </w:rPr>
        <w:t xml:space="preserve">  </w:t>
      </w:r>
      <w:r w:rsidR="003B13D4">
        <w:rPr>
          <w:sz w:val="28"/>
          <w:szCs w:val="28"/>
        </w:rPr>
        <w:t xml:space="preserve">                    </w:t>
      </w:r>
      <w:r w:rsidR="00522930">
        <w:rPr>
          <w:sz w:val="28"/>
          <w:szCs w:val="28"/>
          <w:u w:val="dotted"/>
        </w:rPr>
        <w:t xml:space="preserve"> </w:t>
      </w:r>
    </w:p>
    <w:p w:rsidR="002A6D25" w:rsidRPr="002A6D25" w:rsidRDefault="00446E0F" w:rsidP="002A6D25">
      <w:pPr>
        <w:spacing w:line="360" w:lineRule="auto"/>
        <w:jc w:val="both"/>
        <w:rPr>
          <w:sz w:val="28"/>
          <w:szCs w:val="28"/>
          <w:u w:val="dotted"/>
        </w:rPr>
      </w:pPr>
      <w:r>
        <w:rPr>
          <w:sz w:val="28"/>
          <w:szCs w:val="28"/>
        </w:rPr>
        <w:t>8</w:t>
      </w:r>
      <w:r w:rsidR="00522930" w:rsidRPr="0096518A">
        <w:rPr>
          <w:sz w:val="28"/>
          <w:szCs w:val="28"/>
        </w:rPr>
        <w:t>.</w:t>
      </w:r>
      <w:r w:rsidR="003B13D4">
        <w:rPr>
          <w:sz w:val="28"/>
          <w:szCs w:val="28"/>
        </w:rPr>
        <w:t xml:space="preserve">  Выводы о проделанной за год </w:t>
      </w:r>
      <w:r w:rsidR="00CB5EE9">
        <w:rPr>
          <w:sz w:val="28"/>
          <w:szCs w:val="28"/>
        </w:rPr>
        <w:t>работе, проблемы и пер</w:t>
      </w:r>
      <w:r w:rsidR="003B13D4">
        <w:rPr>
          <w:sz w:val="28"/>
          <w:szCs w:val="28"/>
        </w:rPr>
        <w:t>спективы развития учреждения</w:t>
      </w:r>
      <w:r w:rsidR="00522930" w:rsidRPr="0096518A">
        <w:rPr>
          <w:sz w:val="28"/>
          <w:szCs w:val="28"/>
        </w:rPr>
        <w:t xml:space="preserve"> </w:t>
      </w:r>
      <w:r w:rsidR="002A6D25">
        <w:rPr>
          <w:sz w:val="28"/>
          <w:szCs w:val="28"/>
        </w:rPr>
        <w:t xml:space="preserve">    </w:t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2A6D25">
        <w:rPr>
          <w:sz w:val="28"/>
          <w:szCs w:val="28"/>
          <w:u w:val="dotted"/>
        </w:rPr>
        <w:tab/>
      </w:r>
      <w:r w:rsidR="00AC4839">
        <w:rPr>
          <w:sz w:val="28"/>
          <w:szCs w:val="28"/>
          <w:u w:val="dotted"/>
        </w:rPr>
        <w:t xml:space="preserve">                         21-22   </w:t>
      </w:r>
      <w:r w:rsidR="002A6D25">
        <w:rPr>
          <w:sz w:val="28"/>
          <w:szCs w:val="28"/>
          <w:u w:val="dotted"/>
        </w:rPr>
        <w:t xml:space="preserve">  </w:t>
      </w:r>
    </w:p>
    <w:p w:rsidR="002A6D25" w:rsidRDefault="002A6D25" w:rsidP="002A6D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B13D4">
        <w:rPr>
          <w:sz w:val="28"/>
          <w:szCs w:val="28"/>
          <w:u w:val="dotted"/>
        </w:rPr>
        <w:t xml:space="preserve">                                                     </w:t>
      </w:r>
    </w:p>
    <w:p w:rsidR="00B7173E" w:rsidRDefault="00960272" w:rsidP="0096027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306571" w:rsidRPr="00306571">
        <w:rPr>
          <w:b/>
          <w:sz w:val="28"/>
          <w:szCs w:val="28"/>
        </w:rPr>
        <w:t>2. Общие сведения об учреждении</w:t>
      </w:r>
    </w:p>
    <w:p w:rsidR="00B7173E" w:rsidRPr="00062B79" w:rsidRDefault="00B7173E" w:rsidP="00B7173E">
      <w:pPr>
        <w:spacing w:line="360" w:lineRule="auto"/>
        <w:rPr>
          <w:sz w:val="28"/>
          <w:szCs w:val="28"/>
        </w:rPr>
      </w:pPr>
      <w:r w:rsidRPr="00062B79">
        <w:rPr>
          <w:sz w:val="28"/>
          <w:szCs w:val="28"/>
        </w:rPr>
        <w:t>Численность Ишидейского сельского посе</w:t>
      </w:r>
      <w:r w:rsidR="00FA5286">
        <w:rPr>
          <w:sz w:val="28"/>
          <w:szCs w:val="28"/>
        </w:rPr>
        <w:t>ления по состоянию на 01.12.2021</w:t>
      </w:r>
      <w:r w:rsidRPr="00062B79">
        <w:rPr>
          <w:sz w:val="28"/>
          <w:szCs w:val="28"/>
        </w:rPr>
        <w:t xml:space="preserve"> года составляет 275 человек.</w:t>
      </w:r>
    </w:p>
    <w:p w:rsidR="00B7173E" w:rsidRPr="00062B79" w:rsidRDefault="00B7173E" w:rsidP="00B7173E">
      <w:pPr>
        <w:spacing w:line="360" w:lineRule="auto"/>
        <w:rPr>
          <w:color w:val="000000"/>
          <w:spacing w:val="-4"/>
          <w:sz w:val="28"/>
          <w:szCs w:val="28"/>
        </w:rPr>
      </w:pPr>
      <w:r w:rsidRPr="00062B79">
        <w:rPr>
          <w:color w:val="000000"/>
          <w:spacing w:val="-4"/>
          <w:sz w:val="28"/>
          <w:szCs w:val="28"/>
        </w:rPr>
        <w:t>Из них:</w:t>
      </w:r>
    </w:p>
    <w:p w:rsidR="00B7173E" w:rsidRPr="00062B79" w:rsidRDefault="00B7173E" w:rsidP="00B7173E">
      <w:pPr>
        <w:spacing w:line="360" w:lineRule="auto"/>
        <w:rPr>
          <w:color w:val="000000"/>
          <w:spacing w:val="-4"/>
          <w:sz w:val="28"/>
          <w:szCs w:val="28"/>
        </w:rPr>
      </w:pPr>
      <w:r w:rsidRPr="00062B79">
        <w:rPr>
          <w:color w:val="000000"/>
          <w:spacing w:val="-4"/>
          <w:sz w:val="28"/>
          <w:szCs w:val="28"/>
        </w:rPr>
        <w:t>Пенсионеров – 75 чел., из них:</w:t>
      </w:r>
    </w:p>
    <w:p w:rsidR="00B7173E" w:rsidRPr="00062B79" w:rsidRDefault="00B7173E" w:rsidP="00B7173E">
      <w:pPr>
        <w:spacing w:line="360" w:lineRule="auto"/>
        <w:rPr>
          <w:color w:val="000000"/>
          <w:spacing w:val="-4"/>
          <w:sz w:val="28"/>
          <w:szCs w:val="28"/>
        </w:rPr>
      </w:pPr>
      <w:r w:rsidRPr="00062B79">
        <w:rPr>
          <w:color w:val="000000"/>
          <w:spacing w:val="-4"/>
          <w:sz w:val="28"/>
          <w:szCs w:val="28"/>
        </w:rPr>
        <w:t>ветеранов труда – 19</w:t>
      </w:r>
      <w:r>
        <w:rPr>
          <w:color w:val="000000"/>
          <w:spacing w:val="-4"/>
          <w:sz w:val="28"/>
          <w:szCs w:val="28"/>
        </w:rPr>
        <w:t xml:space="preserve"> </w:t>
      </w:r>
      <w:r w:rsidRPr="00062B79">
        <w:rPr>
          <w:color w:val="000000"/>
          <w:spacing w:val="-4"/>
          <w:sz w:val="28"/>
          <w:szCs w:val="28"/>
        </w:rPr>
        <w:t>чел;</w:t>
      </w:r>
    </w:p>
    <w:p w:rsidR="00B7173E" w:rsidRPr="00062B79" w:rsidRDefault="00B7173E" w:rsidP="00B7173E">
      <w:pPr>
        <w:spacing w:line="360" w:lineRule="auto"/>
        <w:rPr>
          <w:color w:val="000000"/>
          <w:spacing w:val="-4"/>
          <w:sz w:val="28"/>
          <w:szCs w:val="28"/>
        </w:rPr>
      </w:pPr>
      <w:r w:rsidRPr="00062B79">
        <w:rPr>
          <w:color w:val="000000"/>
          <w:spacing w:val="-4"/>
          <w:sz w:val="28"/>
          <w:szCs w:val="28"/>
        </w:rPr>
        <w:t>Общее количество детей – 35 чел.; из них:</w:t>
      </w:r>
    </w:p>
    <w:p w:rsidR="00B7173E" w:rsidRPr="00062B79" w:rsidRDefault="00B7173E" w:rsidP="00B7173E">
      <w:pPr>
        <w:spacing w:line="360" w:lineRule="auto"/>
        <w:rPr>
          <w:color w:val="000000"/>
          <w:spacing w:val="-4"/>
          <w:sz w:val="28"/>
          <w:szCs w:val="28"/>
        </w:rPr>
      </w:pPr>
      <w:r w:rsidRPr="00062B79">
        <w:rPr>
          <w:color w:val="000000"/>
          <w:spacing w:val="-4"/>
          <w:sz w:val="28"/>
          <w:szCs w:val="28"/>
        </w:rPr>
        <w:t>Учащиеся школы – 27,</w:t>
      </w:r>
    </w:p>
    <w:p w:rsidR="00B7173E" w:rsidRPr="00062B79" w:rsidRDefault="00B7173E" w:rsidP="00B7173E">
      <w:pPr>
        <w:spacing w:line="360" w:lineRule="auto"/>
        <w:rPr>
          <w:color w:val="000000"/>
          <w:spacing w:val="-4"/>
          <w:sz w:val="28"/>
          <w:szCs w:val="28"/>
        </w:rPr>
      </w:pPr>
      <w:r w:rsidRPr="00062B79">
        <w:rPr>
          <w:color w:val="000000"/>
          <w:spacing w:val="-4"/>
          <w:sz w:val="28"/>
          <w:szCs w:val="28"/>
        </w:rPr>
        <w:t>Посещающие детский сад – 6.</w:t>
      </w:r>
    </w:p>
    <w:p w:rsidR="00B7173E" w:rsidRPr="003B1E20" w:rsidRDefault="00B7173E" w:rsidP="00B7173E">
      <w:pPr>
        <w:spacing w:line="360" w:lineRule="auto"/>
        <w:rPr>
          <w:sz w:val="28"/>
          <w:szCs w:val="28"/>
        </w:rPr>
      </w:pPr>
      <w:r w:rsidRPr="003B1E20">
        <w:rPr>
          <w:sz w:val="28"/>
          <w:szCs w:val="28"/>
        </w:rPr>
        <w:t>Дети школьного возраста обучаются в МОУ «Ишидейская средняя общеобразовательная школа», на базе которой открыта группы подготовки для детей среднего и старшего дошкольного возраста.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z w:val="28"/>
          <w:szCs w:val="28"/>
        </w:rPr>
        <w:t xml:space="preserve">Не посещают детский </w:t>
      </w:r>
      <w:r w:rsidRPr="003B1E20">
        <w:rPr>
          <w:color w:val="000000"/>
          <w:sz w:val="28"/>
          <w:szCs w:val="28"/>
        </w:rPr>
        <w:t>сад 6</w:t>
      </w:r>
      <w:r w:rsidRPr="003B1E20">
        <w:rPr>
          <w:sz w:val="28"/>
          <w:szCs w:val="28"/>
        </w:rPr>
        <w:t xml:space="preserve"> детей.</w:t>
      </w:r>
    </w:p>
    <w:p w:rsidR="00B7173E" w:rsidRPr="003B1E20" w:rsidRDefault="00B7173E" w:rsidP="00B7173E">
      <w:pPr>
        <w:spacing w:line="360" w:lineRule="auto"/>
        <w:rPr>
          <w:sz w:val="28"/>
          <w:szCs w:val="28"/>
        </w:rPr>
      </w:pPr>
      <w:r w:rsidRPr="003B1E20">
        <w:rPr>
          <w:sz w:val="28"/>
          <w:szCs w:val="28"/>
        </w:rPr>
        <w:t>На территории посёлка имеется фельдшерско-акушерский пункт, отделение почтовой связи, работают четыре торговые точки.</w:t>
      </w:r>
    </w:p>
    <w:p w:rsidR="00B7173E" w:rsidRPr="003B1E20" w:rsidRDefault="00B7173E" w:rsidP="00B7173E">
      <w:pPr>
        <w:spacing w:line="360" w:lineRule="auto"/>
        <w:rPr>
          <w:color w:val="000000"/>
          <w:spacing w:val="-4"/>
          <w:sz w:val="28"/>
          <w:szCs w:val="28"/>
          <w:shd w:val="clear" w:color="auto" w:fill="FFFFFF"/>
        </w:rPr>
      </w:pPr>
      <w:r w:rsidRPr="003B1E20">
        <w:rPr>
          <w:spacing w:val="-4"/>
          <w:sz w:val="28"/>
          <w:szCs w:val="28"/>
        </w:rPr>
        <w:t xml:space="preserve">Центром культуры для жителей посёлка является </w:t>
      </w:r>
      <w:r w:rsidRPr="003B1E20">
        <w:rPr>
          <w:color w:val="000000"/>
          <w:spacing w:val="-4"/>
          <w:sz w:val="28"/>
          <w:szCs w:val="28"/>
          <w:shd w:val="clear" w:color="auto" w:fill="FFFFFF"/>
        </w:rPr>
        <w:t>МКУК «Культурно-досуговый центр п. Ишидей» и библиотека.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Численность работников МКУК «КДЦ п. Ишидей» по штатному расписанию составляет 3,5 единиц и 4единицы - обслуживающий персонал.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lastRenderedPageBreak/>
        <w:t>- директор – 1 ставки;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режиссер массовых представлений – 0,5 ставки;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библиотекарь –0,5 ставки;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руководитель клубного формирования – 0,5 ставки;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специалист по жанрам творчества – 0,5ставки;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и</w:t>
      </w:r>
      <w:r>
        <w:rPr>
          <w:spacing w:val="-4"/>
          <w:sz w:val="28"/>
          <w:szCs w:val="28"/>
        </w:rPr>
        <w:t>нструктор по спорту</w:t>
      </w:r>
      <w:r w:rsidRPr="003B1E20">
        <w:rPr>
          <w:spacing w:val="-4"/>
          <w:sz w:val="28"/>
          <w:szCs w:val="28"/>
        </w:rPr>
        <w:t xml:space="preserve"> – 0,5 ставки;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машинист - кочегар – 3 ед.;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>- уборщик служебного помещения – 1 ед.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 xml:space="preserve">Фактически работают 8 человек. </w:t>
      </w:r>
    </w:p>
    <w:p w:rsidR="00B7173E" w:rsidRPr="003B1E20" w:rsidRDefault="00B7173E" w:rsidP="00B7173E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 xml:space="preserve">Культурно – досуговая деятельность продолжает оставаться значимым звеном в работе КДЦ. В течение отчётного года велась активная работа по всем направлениям, с привлечением всех слоёв населения, как возрастной категории, так и социально – демографической. </w:t>
      </w:r>
    </w:p>
    <w:p w:rsidR="00AC3F65" w:rsidRPr="003B1E20" w:rsidRDefault="00AC3F65" w:rsidP="00AC3F65">
      <w:pPr>
        <w:spacing w:line="360" w:lineRule="auto"/>
        <w:rPr>
          <w:spacing w:val="-4"/>
          <w:sz w:val="28"/>
          <w:szCs w:val="28"/>
        </w:rPr>
      </w:pPr>
      <w:r w:rsidRPr="003B1E20">
        <w:rPr>
          <w:spacing w:val="-4"/>
          <w:sz w:val="28"/>
          <w:szCs w:val="28"/>
        </w:rPr>
        <w:t xml:space="preserve">Культурно – досуговая деятельность продолжает оставаться значимым звеном в работе КДЦ. В течение отчётного года велась активная работа по всем направлениям, с привлечением всех слоёв населения, как возрастной категории, так и социально – демографической. </w:t>
      </w:r>
    </w:p>
    <w:p w:rsidR="00120D21" w:rsidRPr="00731EC3" w:rsidRDefault="009D5F0F" w:rsidP="00EA58B9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731EC3">
        <w:rPr>
          <w:color w:val="000000" w:themeColor="text1"/>
          <w:spacing w:val="-4"/>
          <w:sz w:val="28"/>
          <w:szCs w:val="28"/>
        </w:rPr>
        <w:t xml:space="preserve">   Деяте</w:t>
      </w:r>
      <w:r w:rsidR="00B7173E" w:rsidRPr="00731EC3">
        <w:rPr>
          <w:color w:val="000000" w:themeColor="text1"/>
          <w:spacing w:val="-4"/>
          <w:sz w:val="28"/>
          <w:szCs w:val="28"/>
        </w:rPr>
        <w:t xml:space="preserve">льность МКУК «КДЦ п. Ишидей» осуществляется </w:t>
      </w:r>
      <w:r w:rsidRPr="00731EC3">
        <w:rPr>
          <w:color w:val="000000" w:themeColor="text1"/>
          <w:spacing w:val="-4"/>
          <w:sz w:val="28"/>
          <w:szCs w:val="28"/>
        </w:rPr>
        <w:t>на основе текущего и перспективного планирования.</w:t>
      </w:r>
      <w:r w:rsidR="00B7173E" w:rsidRPr="00731EC3">
        <w:rPr>
          <w:color w:val="000000" w:themeColor="text1"/>
          <w:spacing w:val="-4"/>
          <w:sz w:val="28"/>
          <w:szCs w:val="28"/>
        </w:rPr>
        <w:t xml:space="preserve"> Уставными целями </w:t>
      </w:r>
      <w:r w:rsidR="00DF2382" w:rsidRPr="00731EC3">
        <w:rPr>
          <w:color w:val="000000" w:themeColor="text1"/>
          <w:spacing w:val="-4"/>
          <w:sz w:val="28"/>
          <w:szCs w:val="28"/>
        </w:rPr>
        <w:t>деятельности КДЦ остаются  удовлетворение общественных потребностей в сохранении и развитии традиционной культуры, поддержки любительского художественного творчества и социально – культурной активности населения, организации его досуга и отдыха.</w:t>
      </w:r>
      <w:r w:rsidRPr="00731EC3">
        <w:rPr>
          <w:color w:val="000000" w:themeColor="text1"/>
          <w:spacing w:val="-4"/>
          <w:sz w:val="28"/>
          <w:szCs w:val="28"/>
        </w:rPr>
        <w:t xml:space="preserve">      </w:t>
      </w:r>
    </w:p>
    <w:p w:rsidR="00EA58B9" w:rsidRPr="00731EC3" w:rsidRDefault="006D03AD" w:rsidP="006D03AD">
      <w:p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731EC3">
        <w:rPr>
          <w:color w:val="000000" w:themeColor="text1"/>
          <w:spacing w:val="-4"/>
          <w:sz w:val="28"/>
          <w:szCs w:val="28"/>
        </w:rPr>
        <w:t xml:space="preserve">      </w:t>
      </w:r>
      <w:r w:rsidR="00EA58B9" w:rsidRPr="00731EC3">
        <w:rPr>
          <w:color w:val="000000" w:themeColor="text1"/>
          <w:spacing w:val="-4"/>
          <w:sz w:val="28"/>
          <w:szCs w:val="28"/>
        </w:rPr>
        <w:t>Все запланиро</w:t>
      </w:r>
      <w:r w:rsidR="00FA5286">
        <w:rPr>
          <w:color w:val="000000" w:themeColor="text1"/>
          <w:spacing w:val="-4"/>
          <w:sz w:val="28"/>
          <w:szCs w:val="28"/>
        </w:rPr>
        <w:t>ванные мероприятия на 2021</w:t>
      </w:r>
      <w:r w:rsidR="00AC3F65" w:rsidRPr="00731EC3">
        <w:rPr>
          <w:color w:val="000000" w:themeColor="text1"/>
          <w:spacing w:val="-4"/>
          <w:sz w:val="28"/>
          <w:szCs w:val="28"/>
        </w:rPr>
        <w:t xml:space="preserve"> год были реализованы, только были изменены формы проведения.</w:t>
      </w:r>
    </w:p>
    <w:p w:rsidR="00B7173E" w:rsidRDefault="00B7173E" w:rsidP="006D03AD">
      <w:pPr>
        <w:spacing w:line="360" w:lineRule="auto"/>
        <w:jc w:val="both"/>
        <w:rPr>
          <w:color w:val="FF0000"/>
          <w:spacing w:val="-4"/>
          <w:sz w:val="28"/>
          <w:szCs w:val="28"/>
        </w:rPr>
      </w:pPr>
    </w:p>
    <w:p w:rsidR="00B7173E" w:rsidRPr="00111D17" w:rsidRDefault="00B7173E" w:rsidP="00B7173E">
      <w:pPr>
        <w:spacing w:line="360" w:lineRule="auto"/>
        <w:rPr>
          <w:b/>
          <w:spacing w:val="-4"/>
          <w:sz w:val="28"/>
          <w:szCs w:val="28"/>
        </w:rPr>
      </w:pPr>
      <w:r w:rsidRPr="00111D17">
        <w:rPr>
          <w:b/>
          <w:spacing w:val="-4"/>
          <w:sz w:val="28"/>
          <w:szCs w:val="28"/>
        </w:rPr>
        <w:t>Цели и задачи работы культурно – досугового центра п. Ишидей на 2022 год: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lastRenderedPageBreak/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поселения.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 населения.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Обеспечение равного доступа всех категорий населения к культурно-досуговым услугам и продуктам независимо от места проживания.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–   Организация просветительской деятельности, работа по патриотическому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воспитанию среди подрастающего поколения;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–    Вовлечение различных социальных групп населения в деятельность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клубных формирований, в коллективы художественной самодеятельности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 </w:t>
      </w:r>
      <w:r w:rsidRPr="00111D17">
        <w:rPr>
          <w:sz w:val="28"/>
          <w:szCs w:val="28"/>
        </w:rPr>
        <w:t>клубы по интересам.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–    Оказание бесплатных и платных услуг населению.</w:t>
      </w:r>
    </w:p>
    <w:p w:rsidR="00B7173E" w:rsidRPr="00111D17" w:rsidRDefault="00B7173E" w:rsidP="00B7173E">
      <w:pPr>
        <w:spacing w:line="360" w:lineRule="auto"/>
        <w:rPr>
          <w:sz w:val="28"/>
          <w:szCs w:val="28"/>
        </w:rPr>
      </w:pPr>
      <w:r w:rsidRPr="00111D17">
        <w:rPr>
          <w:sz w:val="28"/>
          <w:szCs w:val="28"/>
        </w:rPr>
        <w:t>–    Поддержание баланса инновационности и традиционности в основной</w:t>
      </w:r>
      <w:r>
        <w:rPr>
          <w:sz w:val="28"/>
          <w:szCs w:val="28"/>
        </w:rPr>
        <w:t xml:space="preserve"> деятельности.</w:t>
      </w:r>
      <w:r>
        <w:rPr>
          <w:sz w:val="28"/>
          <w:szCs w:val="28"/>
        </w:rPr>
        <w:br/>
        <w:t>–  </w:t>
      </w:r>
      <w:r w:rsidRPr="00111D17">
        <w:rPr>
          <w:sz w:val="28"/>
          <w:szCs w:val="28"/>
        </w:rPr>
        <w:t>Сохранение и формирование кадрового потенциала.</w:t>
      </w:r>
    </w:p>
    <w:p w:rsidR="00B7173E" w:rsidRPr="00B7173E" w:rsidRDefault="00B7173E" w:rsidP="006D03AD">
      <w:pPr>
        <w:spacing w:line="360" w:lineRule="auto"/>
        <w:jc w:val="both"/>
        <w:rPr>
          <w:color w:val="FF0000"/>
          <w:spacing w:val="-4"/>
          <w:sz w:val="28"/>
          <w:szCs w:val="28"/>
        </w:rPr>
      </w:pPr>
      <w:r w:rsidRPr="00111D17">
        <w:rPr>
          <w:sz w:val="28"/>
          <w:szCs w:val="28"/>
        </w:rPr>
        <w:t>–   Дальнейшая работа по укреплению материально-технической базы КД</w:t>
      </w:r>
    </w:p>
    <w:p w:rsidR="00EA58B9" w:rsidRPr="00AC3F65" w:rsidRDefault="00AC3F65" w:rsidP="00AC3F6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КДЦ и</w:t>
      </w:r>
      <w:r w:rsidR="00EA58B9" w:rsidRPr="00F83A7B">
        <w:rPr>
          <w:sz w:val="28"/>
          <w:szCs w:val="28"/>
        </w:rPr>
        <w:t>меется документ на право собственности на здание от 26.05.2017 года за кадастровым номером 38:15:070101:273, технический паспорт здания</w:t>
      </w:r>
      <w:r w:rsidR="00256429" w:rsidRPr="00F83A7B">
        <w:rPr>
          <w:sz w:val="28"/>
          <w:szCs w:val="28"/>
        </w:rPr>
        <w:t xml:space="preserve"> </w:t>
      </w:r>
      <w:r w:rsidR="00EA58B9" w:rsidRPr="00F83A7B">
        <w:rPr>
          <w:sz w:val="28"/>
          <w:szCs w:val="28"/>
        </w:rPr>
        <w:t>(строения) от 29 ноября 2005 года</w:t>
      </w:r>
      <w:r w:rsidR="00F83A7B">
        <w:rPr>
          <w:sz w:val="28"/>
          <w:szCs w:val="28"/>
        </w:rPr>
        <w:t xml:space="preserve">, </w:t>
      </w:r>
      <w:r w:rsidR="00EE7884">
        <w:rPr>
          <w:sz w:val="28"/>
          <w:szCs w:val="28"/>
        </w:rPr>
        <w:t>сведение о возникновении права на земельный участок № 1000613394897 от 26.06.2019 г.</w:t>
      </w:r>
    </w:p>
    <w:p w:rsidR="00EA58B9" w:rsidRPr="009B0A3C" w:rsidRDefault="00EA58B9" w:rsidP="00EA58B9">
      <w:pPr>
        <w:spacing w:line="360" w:lineRule="auto"/>
        <w:jc w:val="both"/>
        <w:rPr>
          <w:b/>
          <w:color w:val="FF0000"/>
        </w:rPr>
      </w:pPr>
      <w:r w:rsidRPr="00DF2382">
        <w:rPr>
          <w:b/>
          <w:sz w:val="28"/>
          <w:szCs w:val="28"/>
        </w:rPr>
        <w:t>      </w:t>
      </w:r>
    </w:p>
    <w:p w:rsidR="00FA5286" w:rsidRDefault="00FA5286" w:rsidP="00B378A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5286" w:rsidRDefault="00FA5286" w:rsidP="00B378A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FA5286" w:rsidRDefault="00FA5286" w:rsidP="00B378A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B7173E" w:rsidRPr="00731EC3" w:rsidRDefault="00256429" w:rsidP="00B378A0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731EC3">
        <w:rPr>
          <w:b/>
          <w:color w:val="000000" w:themeColor="text1"/>
          <w:sz w:val="28"/>
          <w:szCs w:val="28"/>
        </w:rPr>
        <w:lastRenderedPageBreak/>
        <w:t>3. КОНТРОЛЬНЫЕ ПОКАЗАТЕЛИ</w:t>
      </w:r>
    </w:p>
    <w:p w:rsidR="009B0A3C" w:rsidRDefault="009B0A3C" w:rsidP="009B0A3C">
      <w:pPr>
        <w:numPr>
          <w:ilvl w:val="0"/>
          <w:numId w:val="25"/>
        </w:numPr>
        <w:spacing w:line="360" w:lineRule="auto"/>
        <w:rPr>
          <w:b/>
          <w:i/>
        </w:rPr>
      </w:pPr>
      <w:r>
        <w:rPr>
          <w:b/>
          <w:i/>
        </w:rPr>
        <w:t>Таблица 2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79"/>
        <w:gridCol w:w="171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B0A3C" w:rsidRPr="004A0E28" w:rsidTr="009B0A3C">
        <w:trPr>
          <w:trHeight w:val="645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№ п/п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2020 г.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2021 г.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2022 г.</w:t>
            </w:r>
          </w:p>
        </w:tc>
      </w:tr>
      <w:tr w:rsidR="009B0A3C" w:rsidRPr="004A0E28" w:rsidTr="009B0A3C">
        <w:trPr>
          <w:trHeight w:val="645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1.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Число клубных формирований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4</w:t>
            </w:r>
          </w:p>
        </w:tc>
      </w:tr>
      <w:tr w:rsidR="009B0A3C" w:rsidRPr="004A0E28" w:rsidTr="009B0A3C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2.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Участников в них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66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68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70</w:t>
            </w:r>
          </w:p>
        </w:tc>
      </w:tr>
      <w:tr w:rsidR="009B0A3C" w:rsidRPr="004A0E28" w:rsidTr="009B0A3C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3.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Число клубных формирований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1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</w:t>
            </w:r>
          </w:p>
        </w:tc>
      </w:tr>
      <w:tr w:rsidR="009B0A3C" w:rsidRPr="004A0E28" w:rsidTr="009B0A3C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4.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Число участников в них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38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27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30</w:t>
            </w:r>
          </w:p>
        </w:tc>
      </w:tr>
      <w:tr w:rsidR="009B0A3C" w:rsidRPr="004A0E28" w:rsidTr="009B0A3C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5.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Количество культурно - досуговых мероприятий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131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132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133</w:t>
            </w:r>
          </w:p>
        </w:tc>
      </w:tr>
      <w:tr w:rsidR="009B0A3C" w:rsidRPr="004A0E28" w:rsidTr="009B0A3C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6.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Из них для детей до 14 лет 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25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38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40</w:t>
            </w:r>
          </w:p>
        </w:tc>
      </w:tr>
      <w:tr w:rsidR="009B0A3C" w:rsidRPr="004A0E28" w:rsidTr="009B0A3C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7.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Количество мероприятий на платной основе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47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48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50</w:t>
            </w:r>
          </w:p>
        </w:tc>
      </w:tr>
      <w:tr w:rsidR="009B0A3C" w:rsidRPr="004A0E28" w:rsidTr="009B0A3C">
        <w:trPr>
          <w:trHeight w:val="645"/>
        </w:trPr>
        <w:tc>
          <w:tcPr>
            <w:tcW w:w="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8.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 xml:space="preserve">Из них для детей до 14 лет </w:t>
            </w:r>
            <w:r w:rsidRPr="004A0E28">
              <w:lastRenderedPageBreak/>
              <w:t>включительно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lastRenderedPageBreak/>
              <w:t>10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13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15</w:t>
            </w:r>
          </w:p>
        </w:tc>
      </w:tr>
      <w:tr w:rsidR="009B0A3C" w:rsidRPr="004A0E28" w:rsidTr="009B0A3C">
        <w:trPr>
          <w:trHeight w:val="646"/>
        </w:trPr>
        <w:tc>
          <w:tcPr>
            <w:tcW w:w="59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9.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Общее число посетителей (чел), в том числе по кварталам: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2014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2021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2025</w:t>
            </w:r>
          </w:p>
        </w:tc>
      </w:tr>
      <w:tr w:rsidR="009B0A3C" w:rsidRPr="004A0E28" w:rsidTr="009B0A3C">
        <w:trPr>
          <w:trHeight w:val="31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/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4</w:t>
            </w:r>
          </w:p>
        </w:tc>
      </w:tr>
      <w:tr w:rsidR="009B0A3C" w:rsidRPr="004A0E28" w:rsidTr="009B0A3C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/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1003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301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356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354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713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568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354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386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730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460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400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435</w:t>
            </w:r>
          </w:p>
        </w:tc>
      </w:tr>
      <w:tr w:rsidR="009B0A3C" w:rsidRPr="004A0E28" w:rsidTr="009B0A3C">
        <w:trPr>
          <w:trHeight w:val="64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0F2A2A" w:rsidP="009B0A3C">
            <w:pPr>
              <w:spacing w:line="360" w:lineRule="auto"/>
            </w:pPr>
            <w:r w:rsidRPr="004A0E28">
              <w:t>Юб</w:t>
            </w:r>
          </w:p>
        </w:tc>
        <w:tc>
          <w:tcPr>
            <w:tcW w:w="2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A3C" w:rsidRPr="004A0E28" w:rsidRDefault="009B0A3C" w:rsidP="009B0A3C">
            <w:pPr>
              <w:spacing w:line="360" w:lineRule="auto"/>
            </w:pPr>
            <w:r w:rsidRPr="004A0E28">
              <w:t>Доходы от основных видов деятельности</w:t>
            </w:r>
          </w:p>
        </w:tc>
        <w:tc>
          <w:tcPr>
            <w:tcW w:w="2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14000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22000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22000</w:t>
            </w:r>
          </w:p>
        </w:tc>
      </w:tr>
      <w:tr w:rsidR="009B0A3C" w:rsidRPr="004A0E28" w:rsidTr="009B0A3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/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1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i/>
              </w:rPr>
            </w:pPr>
            <w:r w:rsidRPr="004A0E28">
              <w:rPr>
                <w:b/>
                <w:i/>
              </w:rPr>
              <w:t>4</w:t>
            </w:r>
          </w:p>
        </w:tc>
      </w:tr>
      <w:tr w:rsidR="009B0A3C" w:rsidRPr="004A0E28" w:rsidTr="009B0A3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/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A3C" w:rsidRPr="004A0E28" w:rsidRDefault="009B0A3C" w:rsidP="009B0A3C"/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6000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2000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4000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5550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6000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5000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</w:rPr>
            </w:pPr>
            <w:r w:rsidRPr="004A0E28">
              <w:rPr>
                <w:b/>
              </w:rPr>
              <w:t>5450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731EC3" w:rsidP="009B0A3C">
            <w:pPr>
              <w:spacing w:line="360" w:lineRule="auto"/>
              <w:rPr>
                <w:b/>
                <w:color w:val="000000" w:themeColor="text1"/>
              </w:rPr>
            </w:pPr>
            <w:r w:rsidRPr="004A0E28">
              <w:rPr>
                <w:b/>
                <w:color w:val="000000" w:themeColor="text1"/>
              </w:rPr>
              <w:t>7350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130F4D" w:rsidP="009B0A3C">
            <w:pPr>
              <w:spacing w:line="360" w:lineRule="auto"/>
              <w:rPr>
                <w:b/>
                <w:color w:val="000000" w:themeColor="text1"/>
              </w:rPr>
            </w:pPr>
            <w:r w:rsidRPr="004A0E28">
              <w:rPr>
                <w:b/>
                <w:color w:val="000000" w:themeColor="text1"/>
              </w:rPr>
              <w:t>4650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color w:val="000000" w:themeColor="text1"/>
              </w:rPr>
            </w:pPr>
            <w:r w:rsidRPr="004A0E28">
              <w:rPr>
                <w:b/>
                <w:color w:val="000000" w:themeColor="text1"/>
              </w:rPr>
              <w:t>4000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B0A3C" w:rsidRPr="004A0E28" w:rsidRDefault="009B0A3C" w:rsidP="009B0A3C">
            <w:pPr>
              <w:spacing w:line="360" w:lineRule="auto"/>
              <w:rPr>
                <w:b/>
                <w:color w:val="000000" w:themeColor="text1"/>
              </w:rPr>
            </w:pPr>
            <w:r w:rsidRPr="004A0E28">
              <w:rPr>
                <w:b/>
                <w:color w:val="000000" w:themeColor="text1"/>
              </w:rPr>
              <w:t>6000</w:t>
            </w:r>
          </w:p>
        </w:tc>
      </w:tr>
    </w:tbl>
    <w:p w:rsidR="00B7173E" w:rsidRPr="004A0E28" w:rsidRDefault="00B7173E" w:rsidP="009B0A3C">
      <w:pPr>
        <w:spacing w:line="360" w:lineRule="auto"/>
        <w:rPr>
          <w:b/>
          <w:color w:val="FF0000"/>
        </w:rPr>
      </w:pPr>
    </w:p>
    <w:p w:rsidR="00AC4839" w:rsidRPr="004A0E28" w:rsidRDefault="00AC4839" w:rsidP="008E386A">
      <w:pPr>
        <w:rPr>
          <w:b/>
        </w:rPr>
      </w:pPr>
    </w:p>
    <w:p w:rsidR="00306571" w:rsidRDefault="00256429" w:rsidP="008E386A">
      <w:pPr>
        <w:jc w:val="center"/>
        <w:rPr>
          <w:b/>
          <w:shadow/>
          <w:spacing w:val="20"/>
          <w:sz w:val="28"/>
          <w:szCs w:val="28"/>
        </w:rPr>
      </w:pPr>
      <w:r>
        <w:rPr>
          <w:b/>
          <w:shadow/>
          <w:spacing w:val="20"/>
          <w:sz w:val="28"/>
          <w:szCs w:val="28"/>
        </w:rPr>
        <w:t>4.Культурные события, акции, мероприятия в отчётном году</w:t>
      </w:r>
    </w:p>
    <w:p w:rsidR="00256429" w:rsidRDefault="00256429" w:rsidP="001635E8">
      <w:pPr>
        <w:jc w:val="center"/>
        <w:rPr>
          <w:b/>
          <w:shadow/>
          <w:spacing w:val="20"/>
          <w:sz w:val="28"/>
          <w:szCs w:val="28"/>
        </w:rPr>
      </w:pPr>
    </w:p>
    <w:p w:rsidR="00614953" w:rsidRPr="00C64EFB" w:rsidRDefault="00256429" w:rsidP="007F186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4.1. Главные культурные события и акции года</w:t>
      </w:r>
    </w:p>
    <w:p w:rsidR="004A1214" w:rsidRPr="00C64EFB" w:rsidRDefault="004A1214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Главным культурным событием отчё</w:t>
      </w:r>
      <w:r w:rsidR="007F186B" w:rsidRPr="00C64EFB">
        <w:rPr>
          <w:color w:val="000000" w:themeColor="text1"/>
          <w:sz w:val="28"/>
          <w:szCs w:val="28"/>
        </w:rPr>
        <w:t>тного года стало празднование 95 летнего юбилея Тулунского муниципального района.</w:t>
      </w:r>
    </w:p>
    <w:p w:rsidR="00731EC3" w:rsidRPr="00C64EFB" w:rsidRDefault="00731EC3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 xml:space="preserve">В течение года был проведён цикл </w:t>
      </w:r>
      <w:r w:rsidR="000F2A2A" w:rsidRPr="00C64EFB">
        <w:rPr>
          <w:color w:val="000000" w:themeColor="text1"/>
          <w:sz w:val="28"/>
          <w:szCs w:val="28"/>
        </w:rPr>
        <w:t xml:space="preserve">мероприятий, направленный на </w:t>
      </w:r>
      <w:r w:rsidRPr="00C64EFB">
        <w:rPr>
          <w:color w:val="000000" w:themeColor="text1"/>
          <w:sz w:val="28"/>
          <w:szCs w:val="28"/>
        </w:rPr>
        <w:t>краеведение.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«Красота сибирских рек» - презентация – 18чел;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«Юбилейный год» - возведение стелы из снега – 35чел;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«Я вырос здесь и край мне дорог»» - фотовыставка – 12чел;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«Тулунский район – 95 лет – оформление стенда – 60чел;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«Мы за чистый посёлок» -  акция – 35чел;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«Ишидей – моя малая родина» - видиопрезентация – 23чел;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«Без села России не бывать» - диалог у книжной полки – 9чел;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«Край мой – капелька России» - конкурс чтецов – 15чел;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«В юбилейном вихре творчества» - - творческий отчёт перед населением – 68чел;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«О той земле, где мы родились» - интерактивная викторина – 12чел;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- «Хорошие люди – украшение земли» - краеведческий час – 8чел.</w:t>
      </w:r>
    </w:p>
    <w:p w:rsidR="00C64EFB" w:rsidRPr="00C64EFB" w:rsidRDefault="00C64EFB" w:rsidP="004A1214">
      <w:pPr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lastRenderedPageBreak/>
        <w:t>Был проведён цикл новых акций – «Весенняя неделя добра», «Книжка на ладошке», «Сохраним лес».</w:t>
      </w:r>
    </w:p>
    <w:p w:rsidR="000F2A2A" w:rsidRPr="00C64EFB" w:rsidRDefault="000F2A2A" w:rsidP="004A1214">
      <w:pPr>
        <w:spacing w:line="360" w:lineRule="auto"/>
        <w:rPr>
          <w:color w:val="000000" w:themeColor="text1"/>
          <w:sz w:val="28"/>
          <w:szCs w:val="28"/>
        </w:rPr>
      </w:pPr>
    </w:p>
    <w:p w:rsidR="000F2A2A" w:rsidRPr="009B0A3C" w:rsidRDefault="000F2A2A" w:rsidP="004A1214">
      <w:pPr>
        <w:spacing w:line="360" w:lineRule="auto"/>
        <w:rPr>
          <w:color w:val="FF0000"/>
          <w:sz w:val="28"/>
          <w:szCs w:val="28"/>
        </w:rPr>
      </w:pPr>
    </w:p>
    <w:p w:rsidR="006737B1" w:rsidRDefault="006737B1" w:rsidP="006737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4.3. Краткий анализ деятельности учреждения культуры по работе с детьми и подростками</w:t>
      </w:r>
    </w:p>
    <w:p w:rsidR="00791444" w:rsidRDefault="00791444" w:rsidP="00791444">
      <w:pPr>
        <w:pStyle w:val="a9"/>
        <w:jc w:val="right"/>
        <w:rPr>
          <w:b/>
        </w:rPr>
      </w:pPr>
      <w:r w:rsidRPr="00C92E8B">
        <w:rPr>
          <w:b/>
        </w:rPr>
        <w:t>Таблица 1.</w:t>
      </w:r>
    </w:p>
    <w:p w:rsidR="00947FB4" w:rsidRDefault="00947FB4" w:rsidP="00791444">
      <w:pPr>
        <w:pStyle w:val="a9"/>
        <w:jc w:val="right"/>
        <w:rPr>
          <w:b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947FB4" w:rsidRPr="00216270" w:rsidTr="0089409E">
        <w:tc>
          <w:tcPr>
            <w:tcW w:w="4253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947FB4" w:rsidRPr="00216270" w:rsidTr="0089409E">
        <w:tc>
          <w:tcPr>
            <w:tcW w:w="4253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947FB4" w:rsidRPr="004A0E28" w:rsidRDefault="00E972DA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18</w:t>
            </w:r>
          </w:p>
        </w:tc>
        <w:tc>
          <w:tcPr>
            <w:tcW w:w="1985" w:type="dxa"/>
          </w:tcPr>
          <w:p w:rsidR="00947FB4" w:rsidRPr="004A0E28" w:rsidRDefault="00E972DA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947FB4" w:rsidRPr="004A0E28" w:rsidRDefault="00E972DA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23</w:t>
            </w:r>
          </w:p>
        </w:tc>
      </w:tr>
      <w:tr w:rsidR="00947FB4" w:rsidRPr="00216270" w:rsidTr="0089409E">
        <w:tc>
          <w:tcPr>
            <w:tcW w:w="4253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947FB4" w:rsidRPr="004A0E28" w:rsidRDefault="009B30BF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947FB4" w:rsidRPr="004A0E28" w:rsidRDefault="009B30BF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947FB4" w:rsidRPr="004A0E28" w:rsidRDefault="009B30BF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47FB4" w:rsidRPr="00216270" w:rsidTr="0089409E">
        <w:tc>
          <w:tcPr>
            <w:tcW w:w="4253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947FB4" w:rsidRPr="004A0E28" w:rsidRDefault="00E972DA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183</w:t>
            </w:r>
          </w:p>
        </w:tc>
        <w:tc>
          <w:tcPr>
            <w:tcW w:w="1985" w:type="dxa"/>
          </w:tcPr>
          <w:p w:rsidR="00947FB4" w:rsidRPr="004A0E28" w:rsidRDefault="00E972DA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80</w:t>
            </w:r>
          </w:p>
        </w:tc>
        <w:tc>
          <w:tcPr>
            <w:tcW w:w="1559" w:type="dxa"/>
          </w:tcPr>
          <w:p w:rsidR="00947FB4" w:rsidRPr="004A0E28" w:rsidRDefault="00E972DA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163</w:t>
            </w:r>
          </w:p>
        </w:tc>
      </w:tr>
      <w:tr w:rsidR="00947FB4" w:rsidRPr="00216270" w:rsidTr="0089409E">
        <w:tc>
          <w:tcPr>
            <w:tcW w:w="4253" w:type="dxa"/>
          </w:tcPr>
          <w:p w:rsidR="00947FB4" w:rsidRPr="00216270" w:rsidRDefault="00947FB4" w:rsidP="00894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947FB4" w:rsidRPr="004A0E28" w:rsidRDefault="009B30BF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985" w:type="dxa"/>
          </w:tcPr>
          <w:p w:rsidR="00947FB4" w:rsidRPr="004A0E28" w:rsidRDefault="009B30BF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947FB4" w:rsidRPr="004A0E28" w:rsidRDefault="009B30BF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</w:tbl>
    <w:p w:rsidR="00947FB4" w:rsidRDefault="00947FB4" w:rsidP="008E604A">
      <w:pPr>
        <w:rPr>
          <w:b/>
        </w:rPr>
      </w:pPr>
    </w:p>
    <w:p w:rsidR="009B0A3C" w:rsidRPr="00E972DA" w:rsidRDefault="00E972DA" w:rsidP="00E972DA">
      <w:pPr>
        <w:shd w:val="clear" w:color="auto" w:fill="FFFFFF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 xml:space="preserve">    Задачи </w:t>
      </w:r>
      <w:r w:rsidR="009B0A3C" w:rsidRPr="00E972DA">
        <w:rPr>
          <w:sz w:val="28"/>
          <w:szCs w:val="28"/>
        </w:rPr>
        <w:t>по работе с детьми и подростками – разбудить уважение к себе и другим, помочь им выбрать правильный путь будущей жизни, помогая юным гостям выразить себя в творчестве. Развитие способностей, формирование творческой личности, воспитание чувства гордости за нашу Родину - вот те задач</w:t>
      </w:r>
      <w:r w:rsidRPr="00E972DA">
        <w:rPr>
          <w:sz w:val="28"/>
          <w:szCs w:val="28"/>
        </w:rPr>
        <w:t xml:space="preserve">и, которые ставили перед собой </w:t>
      </w:r>
      <w:r w:rsidR="009B0A3C" w:rsidRPr="00E972DA">
        <w:rPr>
          <w:sz w:val="28"/>
          <w:szCs w:val="28"/>
        </w:rPr>
        <w:t>при подготовке и проведении мероприятий для детей и подростков.</w:t>
      </w:r>
    </w:p>
    <w:p w:rsidR="009B0A3C" w:rsidRPr="00E972DA" w:rsidRDefault="009B0A3C" w:rsidP="00E972DA">
      <w:pPr>
        <w:shd w:val="clear" w:color="auto" w:fill="FFFFFF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 xml:space="preserve">   Перед нами стояли задачи: контроль за посещением кружков, совместная деятельность с общеобразовательными учреждениями.</w:t>
      </w:r>
    </w:p>
    <w:p w:rsidR="009B0A3C" w:rsidRPr="00E972DA" w:rsidRDefault="00E972DA" w:rsidP="00E972DA">
      <w:pPr>
        <w:shd w:val="clear" w:color="auto" w:fill="FFFFFF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 xml:space="preserve">Учреждение культуры ведёт </w:t>
      </w:r>
      <w:r w:rsidR="009B0A3C" w:rsidRPr="00E972DA">
        <w:rPr>
          <w:sz w:val="28"/>
          <w:szCs w:val="28"/>
        </w:rPr>
        <w:t>большую работу среди детей и подростков, они являются наш</w:t>
      </w:r>
      <w:r w:rsidRPr="00E972DA">
        <w:rPr>
          <w:sz w:val="28"/>
          <w:szCs w:val="28"/>
        </w:rPr>
        <w:t xml:space="preserve">ими </w:t>
      </w:r>
      <w:r w:rsidR="009B0A3C" w:rsidRPr="00E972DA">
        <w:rPr>
          <w:sz w:val="28"/>
          <w:szCs w:val="28"/>
        </w:rPr>
        <w:t>самыми активными пользователями. Наибольшее количество детских мероприятий проводятся на каникулах. Школьники с нетерпением ждут их и воспринимают как настоящий праздник, а люди, от которых зависит организация и проведение детского отдыха, прикладывают все силы, чтобы не омрачить его.</w:t>
      </w:r>
    </w:p>
    <w:p w:rsidR="009B0A3C" w:rsidRPr="00E972DA" w:rsidRDefault="009B0A3C" w:rsidP="00E972DA">
      <w:pPr>
        <w:shd w:val="clear" w:color="auto" w:fill="FFFFFF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 xml:space="preserve">   Разрабатываются различные сценарии проведения мероприятий, очень часто мероприятие проводит сказочный персонаж.</w:t>
      </w:r>
    </w:p>
    <w:p w:rsidR="009B0A3C" w:rsidRPr="00E972DA" w:rsidRDefault="009B0A3C" w:rsidP="00E972DA">
      <w:pPr>
        <w:shd w:val="clear" w:color="auto" w:fill="FFFFFF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 xml:space="preserve">Формы мероприятий, проведённых с детьми очень разнообразны: различные игровые программы с элементами театрализации, театрализованные и </w:t>
      </w:r>
      <w:r w:rsidRPr="00E972DA">
        <w:rPr>
          <w:sz w:val="28"/>
          <w:szCs w:val="28"/>
        </w:rPr>
        <w:lastRenderedPageBreak/>
        <w:t>познавательные конкурсные программы, игры-путешествия, спортивные и культурно-развлекательные программы, конкурсы, викторины, квесты, интеллектуальные игры, часы истории:</w:t>
      </w:r>
    </w:p>
    <w:p w:rsidR="009B0A3C" w:rsidRPr="00E972DA" w:rsidRDefault="009B0A3C" w:rsidP="00E972DA">
      <w:pPr>
        <w:pStyle w:val="ab"/>
        <w:spacing w:line="360" w:lineRule="auto"/>
        <w:rPr>
          <w:rFonts w:eastAsia="Calibri"/>
          <w:sz w:val="28"/>
          <w:szCs w:val="28"/>
        </w:rPr>
      </w:pPr>
      <w:r w:rsidRPr="00E972DA">
        <w:rPr>
          <w:sz w:val="28"/>
          <w:szCs w:val="28"/>
        </w:rPr>
        <w:t>- 8 февраля в КДЦ п. Ишидей прошёл спортивный праздник «В здоровом теле – здоровый дух», в котором приняли участие учащиеся школы с учителями, родители, жители.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 xml:space="preserve"> В каждой команде получилось по восемнадцать участников!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Было проведено множество эстафет,</w:t>
      </w:r>
      <w:r w:rsidR="00E972DA" w:rsidRPr="00E972DA">
        <w:rPr>
          <w:sz w:val="28"/>
          <w:szCs w:val="28"/>
        </w:rPr>
        <w:t xml:space="preserve"> в которых участники проявляли </w:t>
      </w:r>
      <w:r w:rsidRPr="00E972DA">
        <w:rPr>
          <w:sz w:val="28"/>
          <w:szCs w:val="28"/>
        </w:rPr>
        <w:t xml:space="preserve">не только силу, ловкость и выносливость, но и умение работать в команде, что не менее важно. 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Это и переправа в обручах, прыжки с мячом, гимнастика, гонки в тазах и многое другое.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Вм</w:t>
      </w:r>
      <w:r w:rsidR="00E972DA" w:rsidRPr="00E972DA">
        <w:rPr>
          <w:sz w:val="28"/>
          <w:szCs w:val="28"/>
        </w:rPr>
        <w:t xml:space="preserve">есте со спортивными эстафетами </w:t>
      </w:r>
      <w:r w:rsidRPr="00E972DA">
        <w:rPr>
          <w:sz w:val="28"/>
          <w:szCs w:val="28"/>
        </w:rPr>
        <w:t>были проведен</w:t>
      </w:r>
      <w:r w:rsidR="00E972DA" w:rsidRPr="00E972DA">
        <w:rPr>
          <w:sz w:val="28"/>
          <w:szCs w:val="28"/>
        </w:rPr>
        <w:t xml:space="preserve">ы и конкурсы интеллектуальные – </w:t>
      </w:r>
      <w:r w:rsidRPr="00E972DA">
        <w:rPr>
          <w:sz w:val="28"/>
          <w:szCs w:val="28"/>
        </w:rPr>
        <w:t xml:space="preserve">нужно было подобрать, как можно больше прилагательных к предложению </w:t>
      </w:r>
      <w:r w:rsidR="00E972DA" w:rsidRPr="00E972DA">
        <w:rPr>
          <w:sz w:val="28"/>
          <w:szCs w:val="28"/>
        </w:rPr>
        <w:t>«Здоровый человек – это человек</w:t>
      </w:r>
      <w:r w:rsidRPr="00E972DA">
        <w:rPr>
          <w:sz w:val="28"/>
          <w:szCs w:val="28"/>
        </w:rPr>
        <w:t>.» и оказалось их так много!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 xml:space="preserve"> И последним  </w:t>
      </w:r>
      <w:r w:rsidR="00E972DA" w:rsidRPr="00E972DA">
        <w:rPr>
          <w:sz w:val="28"/>
          <w:szCs w:val="28"/>
        </w:rPr>
        <w:t xml:space="preserve"> был конкурс - «Одень Снеговика». Ох, и замечательные получились </w:t>
      </w:r>
      <w:r w:rsidRPr="00E972DA">
        <w:rPr>
          <w:sz w:val="28"/>
          <w:szCs w:val="28"/>
        </w:rPr>
        <w:t xml:space="preserve">Снеговики в обеих командах - и с ведром на голове, и с метёлками в руках </w:t>
      </w:r>
      <w:r w:rsidR="00E972DA" w:rsidRPr="00E972DA">
        <w:rPr>
          <w:sz w:val="28"/>
          <w:szCs w:val="28"/>
        </w:rPr>
        <w:t xml:space="preserve">и конечно с морковкой, </w:t>
      </w:r>
      <w:r w:rsidRPr="00E972DA">
        <w:rPr>
          <w:sz w:val="28"/>
          <w:szCs w:val="28"/>
        </w:rPr>
        <w:t>вообщем  - самые настоящие!</w:t>
      </w:r>
    </w:p>
    <w:p w:rsidR="009B0A3C" w:rsidRPr="00E972DA" w:rsidRDefault="00E972DA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 xml:space="preserve">На всём протяжении праздника чувствовалась </w:t>
      </w:r>
      <w:r w:rsidR="009B0A3C" w:rsidRPr="00E972DA">
        <w:rPr>
          <w:sz w:val="28"/>
          <w:szCs w:val="28"/>
        </w:rPr>
        <w:t>весёлая и д</w:t>
      </w:r>
      <w:r w:rsidR="00FA5286">
        <w:rPr>
          <w:sz w:val="28"/>
          <w:szCs w:val="28"/>
        </w:rPr>
        <w:t>ружелюбная атмосфера, нес</w:t>
      </w:r>
      <w:r w:rsidRPr="00E972DA">
        <w:rPr>
          <w:sz w:val="28"/>
          <w:szCs w:val="28"/>
        </w:rPr>
        <w:t>мотря</w:t>
      </w:r>
      <w:r w:rsidR="00012CB8">
        <w:rPr>
          <w:sz w:val="28"/>
          <w:szCs w:val="28"/>
        </w:rPr>
        <w:t xml:space="preserve"> </w:t>
      </w:r>
      <w:r w:rsidR="009B0A3C" w:rsidRPr="00E972DA">
        <w:rPr>
          <w:sz w:val="28"/>
          <w:szCs w:val="28"/>
        </w:rPr>
        <w:t>на то, что при проведении эстафет присутствовал соревновательный характер.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Закончили мероприятие зажигательным танце</w:t>
      </w:r>
      <w:r w:rsidR="00E972DA" w:rsidRPr="00E972DA">
        <w:rPr>
          <w:sz w:val="28"/>
          <w:szCs w:val="28"/>
        </w:rPr>
        <w:t xml:space="preserve">м </w:t>
      </w:r>
      <w:r w:rsidRPr="00E972DA">
        <w:rPr>
          <w:sz w:val="28"/>
          <w:szCs w:val="28"/>
        </w:rPr>
        <w:t>под весёлую музыку.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И не важно, кто стал победителем, главное, что все получили заряд бодрости, хорошего настроения, закалку здоровья.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 xml:space="preserve"> Ведь на свежем зимнем воздухе и дышится легче!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- 1 июня работники КДЦ радужно встретили детей на игровой программе «Чтобы солнышко светило».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Детей встречали сказочные герои, которые приготовили много развле</w:t>
      </w:r>
      <w:r w:rsidR="00E972DA" w:rsidRPr="00E972DA">
        <w:rPr>
          <w:sz w:val="28"/>
          <w:szCs w:val="28"/>
        </w:rPr>
        <w:t>чений, игр, конкурсов, загадок.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Закончилось мероприятие чаепитием, сладости для которого приготовили из фонда Юрия Тена и праздничной весёлой дискотекой.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b/>
          <w:sz w:val="28"/>
          <w:szCs w:val="28"/>
        </w:rPr>
        <w:lastRenderedPageBreak/>
        <w:t>-</w:t>
      </w:r>
      <w:r w:rsidR="00E972DA" w:rsidRPr="00E972DA">
        <w:rPr>
          <w:sz w:val="28"/>
          <w:szCs w:val="28"/>
        </w:rPr>
        <w:t>17 июня б</w:t>
      </w:r>
      <w:r w:rsidRPr="00E972DA">
        <w:rPr>
          <w:sz w:val="28"/>
          <w:szCs w:val="28"/>
        </w:rPr>
        <w:t>ыл прове</w:t>
      </w:r>
      <w:r w:rsidR="00E972DA" w:rsidRPr="00E972DA">
        <w:rPr>
          <w:sz w:val="28"/>
          <w:szCs w:val="28"/>
        </w:rPr>
        <w:t xml:space="preserve">дён день здоровья, посвящённый </w:t>
      </w:r>
      <w:r w:rsidRPr="00E972DA">
        <w:rPr>
          <w:sz w:val="28"/>
          <w:szCs w:val="28"/>
        </w:rPr>
        <w:t>95- летию Тулунского района.</w:t>
      </w:r>
    </w:p>
    <w:p w:rsidR="009B0A3C" w:rsidRPr="00E972DA" w:rsidRDefault="00E972DA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 xml:space="preserve">Цель мероприятия </w:t>
      </w:r>
      <w:r w:rsidR="009B0A3C" w:rsidRPr="00E972DA">
        <w:rPr>
          <w:sz w:val="28"/>
          <w:szCs w:val="28"/>
        </w:rPr>
        <w:t>и задачи – пропаганда здорового образа жизни среди жителей п. Ишидей, укрепление здоровья населения, вовлечение их в массовое, спортивно - оздоровительное движение, совершенствование форм организации физкультурно – массовой и спортивной работы.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В ходе мероприятия участники сделали комплекс из 6 упражнений - по 15 на каждое – приседание, повороты головой, прыжки и т.д.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После выполнения упражнений участникам замерили давление, пульс, температуру.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Поиграли в командные игры, в дартс, шашки и настольные игры.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- День смеха в России не самый распространённый праздник, но всё же довольно известный. И так здорово, что он наступает в солнечный весенний день – 1 апреля.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Доброй традицией в нашем культурно – досуговом центре стало отмечать День смеха.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Ведь сколько шуток, весёлых конкурсов и розыгрышей, загадок и игр подарили Клоуны в этот день всем участникам праздника.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На протяжении всего мероприятия ребят не покидало весёлое, бодрое, позитивное настроение, а на лицах светились от</w:t>
      </w:r>
      <w:r w:rsidR="00E972DA" w:rsidRPr="00E972DA">
        <w:rPr>
          <w:sz w:val="28"/>
          <w:szCs w:val="28"/>
        </w:rPr>
        <w:t xml:space="preserve">крытые детские озорные улыбки, </w:t>
      </w:r>
      <w:r w:rsidRPr="00E972DA">
        <w:rPr>
          <w:sz w:val="28"/>
          <w:szCs w:val="28"/>
        </w:rPr>
        <w:t>которые, надеемся, будут каждый день!</w:t>
      </w:r>
    </w:p>
    <w:p w:rsidR="009B0A3C" w:rsidRPr="00E972DA" w:rsidRDefault="009B0A3C" w:rsidP="00E972DA">
      <w:pPr>
        <w:pStyle w:val="ab"/>
        <w:spacing w:line="360" w:lineRule="auto"/>
        <w:rPr>
          <w:sz w:val="28"/>
          <w:szCs w:val="28"/>
        </w:rPr>
      </w:pPr>
      <w:r w:rsidRPr="00E972DA">
        <w:rPr>
          <w:sz w:val="28"/>
          <w:szCs w:val="28"/>
        </w:rPr>
        <w:t>Дети получили в подарок закладки со смешными детскими анекдотами и смайлики.</w:t>
      </w:r>
    </w:p>
    <w:p w:rsidR="009B0A3C" w:rsidRPr="00C64EFB" w:rsidRDefault="00E972DA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 xml:space="preserve">- 3 </w:t>
      </w:r>
      <w:r w:rsidR="009B0A3C" w:rsidRPr="00C64EFB">
        <w:rPr>
          <w:sz w:val="28"/>
          <w:szCs w:val="28"/>
        </w:rPr>
        <w:t>сентября в КДЦ был проведён информационный час, посвящённый событиям в г.Беслане, на котором ведущий рассказал о тех страшных событиях захвата школы, о правильных действиях спецназа, о жертвах и в целом о терроризме, что с ним следует не только и не столько бороться, сколько предупреждать его возникновение.</w:t>
      </w:r>
    </w:p>
    <w:p w:rsidR="009B0A3C" w:rsidRP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>Были зажжены свеч</w:t>
      </w:r>
      <w:r w:rsidR="00E972DA" w:rsidRPr="00C64EFB">
        <w:rPr>
          <w:sz w:val="28"/>
          <w:szCs w:val="28"/>
        </w:rPr>
        <w:t>и памяти, изготовлены буклеты «</w:t>
      </w:r>
      <w:r w:rsidRPr="00C64EFB">
        <w:rPr>
          <w:sz w:val="28"/>
          <w:szCs w:val="28"/>
        </w:rPr>
        <w:t>Терроризм – его причины и последствия», оформлен информационный стенд «Россия против терроризма»</w:t>
      </w:r>
    </w:p>
    <w:p w:rsidR="009B0A3C" w:rsidRPr="00C64EFB" w:rsidRDefault="009B0A3C" w:rsidP="00C64EFB">
      <w:pPr>
        <w:shd w:val="clear" w:color="auto" w:fill="FFFFFF"/>
        <w:spacing w:line="360" w:lineRule="auto"/>
        <w:rPr>
          <w:color w:val="FF0000"/>
          <w:sz w:val="28"/>
          <w:szCs w:val="28"/>
        </w:rPr>
      </w:pPr>
    </w:p>
    <w:p w:rsidR="009B0A3C" w:rsidRPr="008E604A" w:rsidRDefault="009B0A3C" w:rsidP="008E604A">
      <w:pPr>
        <w:rPr>
          <w:b/>
        </w:rPr>
      </w:pP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2</w:t>
      </w:r>
      <w:r w:rsidRPr="00C92E8B">
        <w:rPr>
          <w:b/>
        </w:rPr>
        <w:t>.</w:t>
      </w:r>
    </w:p>
    <w:p w:rsidR="0089409E" w:rsidRPr="00C64EFB" w:rsidRDefault="0089409E" w:rsidP="00C64EFB">
      <w:pPr>
        <w:pStyle w:val="a9"/>
        <w:spacing w:line="360" w:lineRule="auto"/>
        <w:jc w:val="right"/>
        <w:rPr>
          <w:b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89409E" w:rsidRPr="00C64EFB" w:rsidTr="0089409E">
        <w:tc>
          <w:tcPr>
            <w:tcW w:w="4253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КДУ</w:t>
            </w:r>
          </w:p>
        </w:tc>
        <w:tc>
          <w:tcPr>
            <w:tcW w:w="1985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Библиотеки</w:t>
            </w:r>
          </w:p>
        </w:tc>
        <w:tc>
          <w:tcPr>
            <w:tcW w:w="1559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Всего</w:t>
            </w:r>
          </w:p>
        </w:tc>
      </w:tr>
      <w:tr w:rsidR="0089409E" w:rsidRPr="00C64EFB" w:rsidTr="0089409E">
        <w:tc>
          <w:tcPr>
            <w:tcW w:w="4253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3</w:t>
            </w:r>
          </w:p>
        </w:tc>
      </w:tr>
      <w:tr w:rsidR="0089409E" w:rsidRPr="00C64EFB" w:rsidTr="0089409E">
        <w:tc>
          <w:tcPr>
            <w:tcW w:w="4253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89409E" w:rsidRPr="004A0E28" w:rsidRDefault="009B30BF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9409E" w:rsidRPr="004A0E28" w:rsidRDefault="009B30BF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89409E" w:rsidRPr="004A0E28" w:rsidRDefault="009B30BF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89409E" w:rsidRPr="00C64EFB" w:rsidTr="0089409E">
        <w:tc>
          <w:tcPr>
            <w:tcW w:w="4253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48</w:t>
            </w:r>
          </w:p>
        </w:tc>
        <w:tc>
          <w:tcPr>
            <w:tcW w:w="1985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57</w:t>
            </w:r>
          </w:p>
        </w:tc>
      </w:tr>
      <w:tr w:rsidR="0089409E" w:rsidRPr="00C64EFB" w:rsidTr="0089409E">
        <w:tc>
          <w:tcPr>
            <w:tcW w:w="4253" w:type="dxa"/>
          </w:tcPr>
          <w:p w:rsidR="0089409E" w:rsidRPr="004A0E28" w:rsidRDefault="0089409E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89409E" w:rsidRPr="004A0E28" w:rsidRDefault="009B30BF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9409E" w:rsidRPr="004A0E28" w:rsidRDefault="009B30BF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89409E" w:rsidRPr="004A0E28" w:rsidRDefault="009B30BF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9B0A3C" w:rsidRPr="00C64EFB" w:rsidRDefault="009B0A3C" w:rsidP="00C64EF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 xml:space="preserve">  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человека.</w:t>
      </w:r>
    </w:p>
    <w:p w:rsidR="009B0A3C" w:rsidRPr="00C64EFB" w:rsidRDefault="009B0A3C" w:rsidP="00C64EF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Практика молоде</w:t>
      </w:r>
      <w:r w:rsidR="00C64EFB" w:rsidRPr="00C64EFB">
        <w:rPr>
          <w:color w:val="000000" w:themeColor="text1"/>
          <w:sz w:val="28"/>
          <w:szCs w:val="28"/>
        </w:rPr>
        <w:t xml:space="preserve">жного досуга нашего учреждения </w:t>
      </w:r>
      <w:r w:rsidRPr="00C64EFB">
        <w:rPr>
          <w:color w:val="000000" w:themeColor="text1"/>
          <w:sz w:val="28"/>
          <w:szCs w:val="28"/>
        </w:rPr>
        <w:t xml:space="preserve">показывает, что наиболее привлекательными формами для молодежи является музыка, танцы, игры, ток-шоу. Здоровый образ жизни, основанный на принципах нравственности, рационально-организованный, активный, трудовой, закаливающий и в то же время защищающий от неблагоприятных воздействий. Растет среди подростков и молодежи и употребление алкоголя, поскольку алкоголь легкодоступен и его употребление приемлемо в обществе. </w:t>
      </w:r>
    </w:p>
    <w:p w:rsidR="009B0A3C" w:rsidRPr="00C64EFB" w:rsidRDefault="009B0A3C" w:rsidP="00C64EF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Так же ежегодно проводятся спортивные состязания, приуроченные ко Дню молодежи, квесты и т.д.</w:t>
      </w:r>
    </w:p>
    <w:p w:rsidR="009B0A3C" w:rsidRPr="00C64EFB" w:rsidRDefault="009B0A3C" w:rsidP="00C64EF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 xml:space="preserve"> - «Смотри по жизни вперёд» - информационный час с пок</w:t>
      </w:r>
      <w:r w:rsidR="00C64EFB" w:rsidRPr="00C64EFB">
        <w:rPr>
          <w:color w:val="000000" w:themeColor="text1"/>
          <w:sz w:val="28"/>
          <w:szCs w:val="28"/>
        </w:rPr>
        <w:t xml:space="preserve">азом слайдов </w:t>
      </w:r>
      <w:r w:rsidRPr="00C64EFB">
        <w:rPr>
          <w:color w:val="000000" w:themeColor="text1"/>
          <w:sz w:val="28"/>
          <w:szCs w:val="28"/>
        </w:rPr>
        <w:t>о вреде вредных привычек</w:t>
      </w:r>
      <w:r w:rsidR="00C64EFB">
        <w:rPr>
          <w:color w:val="000000" w:themeColor="text1"/>
          <w:sz w:val="28"/>
          <w:szCs w:val="28"/>
        </w:rPr>
        <w:t xml:space="preserve"> – 15чел.</w:t>
      </w:r>
    </w:p>
    <w:p w:rsidR="009B0A3C" w:rsidRPr="00C64EFB" w:rsidRDefault="009B0A3C" w:rsidP="00C64EF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 xml:space="preserve">- </w:t>
      </w:r>
      <w:r w:rsidRPr="00C64EFB">
        <w:rPr>
          <w:sz w:val="28"/>
          <w:szCs w:val="28"/>
        </w:rPr>
        <w:t xml:space="preserve">Уже традиционно в Крыму 18 марта отмечается День воссоединения с Россией, который установлен законом «О праздниках и памятных датах в Республике Крым» от 29 декабря 2014 года. </w:t>
      </w:r>
    </w:p>
    <w:p w:rsid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 xml:space="preserve">К этой дате оформлена выставка «Крым – это Россия» и проведён информационный час </w:t>
      </w:r>
      <w:r w:rsidR="00C64EFB">
        <w:rPr>
          <w:sz w:val="28"/>
          <w:szCs w:val="28"/>
        </w:rPr>
        <w:t>«Воссоединение Крыма с Россией» - 18 чел.</w:t>
      </w:r>
    </w:p>
    <w:p w:rsidR="009B0A3C" w:rsidRPr="00C64EFB" w:rsidRDefault="00C64EFB" w:rsidP="00C64EFB">
      <w:pPr>
        <w:pStyle w:val="ab"/>
        <w:spacing w:line="36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Н</w:t>
      </w:r>
      <w:r w:rsidR="009B0A3C" w:rsidRPr="00C64EFB">
        <w:rPr>
          <w:sz w:val="28"/>
          <w:szCs w:val="28"/>
        </w:rPr>
        <w:t>а котором ведущие</w:t>
      </w:r>
      <w:r w:rsidRPr="00C64EFB">
        <w:rPr>
          <w:sz w:val="28"/>
          <w:szCs w:val="28"/>
        </w:rPr>
        <w:t xml:space="preserve"> рассказали немного об истории </w:t>
      </w:r>
      <w:r w:rsidR="009B0A3C" w:rsidRPr="00C64EFB">
        <w:rPr>
          <w:sz w:val="28"/>
          <w:szCs w:val="28"/>
        </w:rPr>
        <w:t xml:space="preserve">названия и местоположения полуострова. </w:t>
      </w:r>
    </w:p>
    <w:p w:rsidR="009B0A3C" w:rsidRP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lastRenderedPageBreak/>
        <w:t>Ра</w:t>
      </w:r>
      <w:r w:rsidR="00C64EFB" w:rsidRPr="00C64EFB">
        <w:rPr>
          <w:sz w:val="28"/>
          <w:szCs w:val="28"/>
        </w:rPr>
        <w:t>ссказали о референдуме 16 марта</w:t>
      </w:r>
      <w:r w:rsidRPr="00C64EFB">
        <w:rPr>
          <w:sz w:val="28"/>
          <w:szCs w:val="28"/>
        </w:rPr>
        <w:t>,</w:t>
      </w:r>
      <w:r w:rsidR="00C64EFB" w:rsidRPr="00C64EFB">
        <w:rPr>
          <w:sz w:val="28"/>
          <w:szCs w:val="28"/>
        </w:rPr>
        <w:t xml:space="preserve"> </w:t>
      </w:r>
      <w:r w:rsidRPr="00C64EFB">
        <w:rPr>
          <w:sz w:val="28"/>
          <w:szCs w:val="28"/>
        </w:rPr>
        <w:t>после которого Крым был объявлен независимым и суверенным государством с республиканской формой правления.</w:t>
      </w:r>
    </w:p>
    <w:p w:rsidR="009B0A3C" w:rsidRP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>- Во вторую субботу августа страна дружно отмечает праздник тех, кто смелый, подвижный, бодрый и активный, тех, кто любит спорт.</w:t>
      </w:r>
    </w:p>
    <w:p w:rsidR="009B0A3C" w:rsidRP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>В КДЦ был проведён спортивный день для подростков</w:t>
      </w:r>
    </w:p>
    <w:p w:rsidR="009B0A3C" w:rsidRP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>Праздник начался с торжес</w:t>
      </w:r>
      <w:r w:rsidR="00C64EFB" w:rsidRPr="00C64EFB">
        <w:rPr>
          <w:sz w:val="28"/>
          <w:szCs w:val="28"/>
        </w:rPr>
        <w:t>твенного построения</w:t>
      </w:r>
      <w:r w:rsidRPr="00C64EFB">
        <w:rPr>
          <w:sz w:val="28"/>
          <w:szCs w:val="28"/>
        </w:rPr>
        <w:t>, под руководством инструктора по спорту сделали разминку, которая прошла под зажигательную музыку «Делайте зарядку!», а затем играли в волейбол, футбол, отжимались, прыгали в длину.</w:t>
      </w:r>
    </w:p>
    <w:p w:rsidR="00B470D3" w:rsidRDefault="009B0A3C" w:rsidP="00FA5286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>Всё мероприятие было на</w:t>
      </w:r>
      <w:r w:rsidR="00C64EFB" w:rsidRPr="00C64EFB">
        <w:rPr>
          <w:sz w:val="28"/>
          <w:szCs w:val="28"/>
        </w:rPr>
        <w:t>сыщено двигательной активностью молодёжи и</w:t>
      </w:r>
      <w:r w:rsidR="00C64EFB">
        <w:rPr>
          <w:sz w:val="28"/>
          <w:szCs w:val="28"/>
        </w:rPr>
        <w:t xml:space="preserve"> подростков, </w:t>
      </w:r>
      <w:r w:rsidRPr="00C64EFB">
        <w:rPr>
          <w:sz w:val="28"/>
          <w:szCs w:val="28"/>
        </w:rPr>
        <w:t>никто из участников не почувствовал себя слабым или побеждённым.</w:t>
      </w:r>
    </w:p>
    <w:p w:rsidR="0097246D" w:rsidRDefault="0097246D" w:rsidP="00AC48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4.5. Патриотическое воспитание</w:t>
      </w:r>
    </w:p>
    <w:p w:rsidR="00B470D3" w:rsidRPr="00012CB8" w:rsidRDefault="00B470D3" w:rsidP="00012CB8">
      <w:pPr>
        <w:rPr>
          <w:b/>
        </w:rPr>
      </w:pP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3</w:t>
      </w:r>
      <w:r w:rsidRPr="00C92E8B">
        <w:rPr>
          <w:b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B470D3" w:rsidRPr="00C64EFB" w:rsidTr="002A209E">
        <w:tc>
          <w:tcPr>
            <w:tcW w:w="4253" w:type="dxa"/>
          </w:tcPr>
          <w:p w:rsidR="00B470D3" w:rsidRPr="004A0E28" w:rsidRDefault="00B470D3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</w:pPr>
          </w:p>
        </w:tc>
        <w:tc>
          <w:tcPr>
            <w:tcW w:w="1559" w:type="dxa"/>
          </w:tcPr>
          <w:p w:rsidR="00B470D3" w:rsidRPr="004A0E28" w:rsidRDefault="00B470D3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</w:pPr>
            <w:r w:rsidRPr="004A0E28">
              <w:t>КДУ</w:t>
            </w:r>
          </w:p>
        </w:tc>
        <w:tc>
          <w:tcPr>
            <w:tcW w:w="1985" w:type="dxa"/>
          </w:tcPr>
          <w:p w:rsidR="00B470D3" w:rsidRPr="004A0E28" w:rsidRDefault="00B470D3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</w:pPr>
            <w:r w:rsidRPr="004A0E28">
              <w:t>Библиотеки</w:t>
            </w:r>
          </w:p>
        </w:tc>
        <w:tc>
          <w:tcPr>
            <w:tcW w:w="1559" w:type="dxa"/>
          </w:tcPr>
          <w:p w:rsidR="00B470D3" w:rsidRPr="004A0E28" w:rsidRDefault="00B470D3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</w:pPr>
            <w:r w:rsidRPr="004A0E28">
              <w:t>Всего</w:t>
            </w:r>
          </w:p>
        </w:tc>
      </w:tr>
      <w:tr w:rsidR="00B470D3" w:rsidRPr="00C64EFB" w:rsidTr="002A209E">
        <w:tc>
          <w:tcPr>
            <w:tcW w:w="4253" w:type="dxa"/>
          </w:tcPr>
          <w:p w:rsidR="00B470D3" w:rsidRPr="004A0E28" w:rsidRDefault="00B470D3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</w:pPr>
            <w:r w:rsidRPr="004A0E28">
              <w:t>Число мероприятий в режиме офлайн*</w:t>
            </w:r>
          </w:p>
        </w:tc>
        <w:tc>
          <w:tcPr>
            <w:tcW w:w="1559" w:type="dxa"/>
          </w:tcPr>
          <w:p w:rsidR="00B470D3" w:rsidRPr="004A0E28" w:rsidRDefault="00C64EFB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</w:pPr>
            <w:r w:rsidRPr="004A0E28">
              <w:t>9</w:t>
            </w:r>
          </w:p>
        </w:tc>
        <w:tc>
          <w:tcPr>
            <w:tcW w:w="1985" w:type="dxa"/>
          </w:tcPr>
          <w:p w:rsidR="00B470D3" w:rsidRPr="004A0E28" w:rsidRDefault="00C64EFB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</w:pPr>
            <w:r w:rsidRPr="004A0E28">
              <w:t>2</w:t>
            </w:r>
          </w:p>
        </w:tc>
        <w:tc>
          <w:tcPr>
            <w:tcW w:w="1559" w:type="dxa"/>
          </w:tcPr>
          <w:p w:rsidR="00B470D3" w:rsidRPr="004A0E28" w:rsidRDefault="00C64EFB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</w:pPr>
            <w:r w:rsidRPr="004A0E28">
              <w:t>11</w:t>
            </w:r>
          </w:p>
        </w:tc>
      </w:tr>
      <w:tr w:rsidR="00B470D3" w:rsidRPr="00C64EFB" w:rsidTr="002A209E">
        <w:tc>
          <w:tcPr>
            <w:tcW w:w="4253" w:type="dxa"/>
          </w:tcPr>
          <w:p w:rsidR="00B470D3" w:rsidRPr="004A0E28" w:rsidRDefault="00B470D3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</w:pPr>
            <w:r w:rsidRPr="004A0E28">
              <w:t>Число мероприятий в режиме онлайн**</w:t>
            </w:r>
          </w:p>
        </w:tc>
        <w:tc>
          <w:tcPr>
            <w:tcW w:w="1559" w:type="dxa"/>
          </w:tcPr>
          <w:p w:rsidR="00B470D3" w:rsidRPr="004A0E28" w:rsidRDefault="009B30BF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B470D3" w:rsidRPr="004A0E28" w:rsidRDefault="009B30BF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B470D3" w:rsidRPr="004A0E28" w:rsidRDefault="009B30BF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470D3" w:rsidRPr="00C64EFB" w:rsidTr="002A209E">
        <w:tc>
          <w:tcPr>
            <w:tcW w:w="4253" w:type="dxa"/>
          </w:tcPr>
          <w:p w:rsidR="00B470D3" w:rsidRPr="004A0E28" w:rsidRDefault="00B470D3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</w:pPr>
            <w:r w:rsidRPr="004A0E28">
              <w:t>Число участников офлайн-мероприятий</w:t>
            </w:r>
          </w:p>
        </w:tc>
        <w:tc>
          <w:tcPr>
            <w:tcW w:w="1559" w:type="dxa"/>
          </w:tcPr>
          <w:p w:rsidR="00B470D3" w:rsidRPr="004A0E28" w:rsidRDefault="00C64EFB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93</w:t>
            </w:r>
          </w:p>
        </w:tc>
        <w:tc>
          <w:tcPr>
            <w:tcW w:w="1985" w:type="dxa"/>
          </w:tcPr>
          <w:p w:rsidR="00B470D3" w:rsidRPr="004A0E28" w:rsidRDefault="00C64EFB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</w:tcPr>
          <w:p w:rsidR="00B470D3" w:rsidRPr="004A0E28" w:rsidRDefault="00C64EFB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109</w:t>
            </w:r>
          </w:p>
        </w:tc>
      </w:tr>
      <w:tr w:rsidR="00B470D3" w:rsidRPr="00C64EFB" w:rsidTr="002A209E">
        <w:tc>
          <w:tcPr>
            <w:tcW w:w="4253" w:type="dxa"/>
          </w:tcPr>
          <w:p w:rsidR="00B470D3" w:rsidRPr="004A0E28" w:rsidRDefault="00B470D3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</w:pPr>
            <w:r w:rsidRPr="004A0E28">
              <w:t>Число участников онлайн-мероприятий</w:t>
            </w:r>
          </w:p>
        </w:tc>
        <w:tc>
          <w:tcPr>
            <w:tcW w:w="1559" w:type="dxa"/>
          </w:tcPr>
          <w:p w:rsidR="00B470D3" w:rsidRPr="004A0E28" w:rsidRDefault="009B30BF" w:rsidP="009B30BF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985" w:type="dxa"/>
          </w:tcPr>
          <w:p w:rsidR="00B470D3" w:rsidRPr="004A0E28" w:rsidRDefault="009B30BF" w:rsidP="00C64EFB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B470D3" w:rsidRPr="004A0E28" w:rsidRDefault="009B30BF" w:rsidP="009B30BF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</w:tbl>
    <w:p w:rsidR="009B0A3C" w:rsidRPr="00C64EFB" w:rsidRDefault="009B0A3C" w:rsidP="00C64EF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 xml:space="preserve">  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человека.</w:t>
      </w:r>
    </w:p>
    <w:p w:rsidR="009B0A3C" w:rsidRPr="00C64EFB" w:rsidRDefault="009B0A3C" w:rsidP="00C64EF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Практика молодежного досуга</w:t>
      </w:r>
      <w:r w:rsidR="009B30BF">
        <w:rPr>
          <w:color w:val="000000" w:themeColor="text1"/>
          <w:sz w:val="28"/>
          <w:szCs w:val="28"/>
        </w:rPr>
        <w:t xml:space="preserve"> нашего учреждения </w:t>
      </w:r>
      <w:r w:rsidR="007F08DE">
        <w:rPr>
          <w:color w:val="000000" w:themeColor="text1"/>
          <w:sz w:val="28"/>
          <w:szCs w:val="28"/>
        </w:rPr>
        <w:t>показывает,</w:t>
      </w:r>
      <w:r w:rsidR="004A0E28">
        <w:rPr>
          <w:color w:val="000000" w:themeColor="text1"/>
          <w:sz w:val="28"/>
          <w:szCs w:val="28"/>
        </w:rPr>
        <w:t xml:space="preserve"> </w:t>
      </w:r>
      <w:r w:rsidRPr="00C64EFB">
        <w:rPr>
          <w:color w:val="000000" w:themeColor="text1"/>
          <w:sz w:val="28"/>
          <w:szCs w:val="28"/>
        </w:rPr>
        <w:t xml:space="preserve">что наиболее привлекательными формами для молодежи является музыка, танцы, игры, ток-шоу. Здоровый образ жизни, основанный на принципах нравственности, рационально-организованный, активный, трудовой, закаливающий и в то же время защищающий от неблагоприятных воздействий. Растет среди подростков </w:t>
      </w:r>
      <w:r w:rsidRPr="00C64EFB">
        <w:rPr>
          <w:color w:val="000000" w:themeColor="text1"/>
          <w:sz w:val="28"/>
          <w:szCs w:val="28"/>
        </w:rPr>
        <w:lastRenderedPageBreak/>
        <w:t xml:space="preserve">и молодежи и употребление алкоголя, поскольку алкоголь легкодоступен и его употребление приемлемо в обществе. </w:t>
      </w:r>
    </w:p>
    <w:p w:rsidR="009B0A3C" w:rsidRPr="00C64EFB" w:rsidRDefault="009B0A3C" w:rsidP="00C64EF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>Так же ежегодно проводятся спортивные состязания, приуроченные ко Дню молодежи, квесты и т.д.</w:t>
      </w:r>
    </w:p>
    <w:p w:rsidR="009B0A3C" w:rsidRPr="00C64EFB" w:rsidRDefault="009B0A3C" w:rsidP="00C64EF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 xml:space="preserve"> - «Смотри по жизни вперёд» - информ</w:t>
      </w:r>
      <w:r w:rsidR="007F08DE">
        <w:rPr>
          <w:color w:val="000000" w:themeColor="text1"/>
          <w:sz w:val="28"/>
          <w:szCs w:val="28"/>
        </w:rPr>
        <w:t xml:space="preserve">ационный час с показом слайдов </w:t>
      </w:r>
      <w:r w:rsidRPr="00C64EFB">
        <w:rPr>
          <w:color w:val="000000" w:themeColor="text1"/>
          <w:sz w:val="28"/>
          <w:szCs w:val="28"/>
        </w:rPr>
        <w:t>о вреде вредных привычек</w:t>
      </w:r>
    </w:p>
    <w:p w:rsidR="009B0A3C" w:rsidRPr="00C64EFB" w:rsidRDefault="009B0A3C" w:rsidP="00C64EFB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64EFB">
        <w:rPr>
          <w:color w:val="000000" w:themeColor="text1"/>
          <w:sz w:val="28"/>
          <w:szCs w:val="28"/>
        </w:rPr>
        <w:t xml:space="preserve">- </w:t>
      </w:r>
      <w:r w:rsidRPr="00C64EFB">
        <w:rPr>
          <w:sz w:val="28"/>
          <w:szCs w:val="28"/>
        </w:rPr>
        <w:t xml:space="preserve">Уже традиционно в Крыму 18 марта отмечается День воссоединения с Россией, который установлен законом «О праздниках и памятных датах в Республике Крым» от 29 декабря 2014 года. </w:t>
      </w:r>
    </w:p>
    <w:p w:rsidR="009B0A3C" w:rsidRPr="00C64EFB" w:rsidRDefault="009B0A3C" w:rsidP="00C64EFB">
      <w:pPr>
        <w:pStyle w:val="ab"/>
        <w:spacing w:line="360" w:lineRule="auto"/>
        <w:rPr>
          <w:rFonts w:eastAsia="Calibri"/>
          <w:sz w:val="28"/>
          <w:szCs w:val="28"/>
        </w:rPr>
      </w:pPr>
      <w:r w:rsidRPr="00C64EFB">
        <w:rPr>
          <w:sz w:val="28"/>
          <w:szCs w:val="28"/>
        </w:rPr>
        <w:t>К этой дате оформлена выставка «Крым – это Россия» и проведён информационный час «Воссоединение Крыма с Россией», на котором ведущие рассказали н</w:t>
      </w:r>
      <w:r w:rsidR="007F08DE">
        <w:rPr>
          <w:sz w:val="28"/>
          <w:szCs w:val="28"/>
        </w:rPr>
        <w:t xml:space="preserve">емного об истории </w:t>
      </w:r>
      <w:r w:rsidRPr="00C64EFB">
        <w:rPr>
          <w:sz w:val="28"/>
          <w:szCs w:val="28"/>
        </w:rPr>
        <w:t xml:space="preserve">названия и местоположения полуострова. </w:t>
      </w:r>
    </w:p>
    <w:p w:rsidR="009B0A3C" w:rsidRP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>Рас</w:t>
      </w:r>
      <w:r w:rsidR="007F08DE">
        <w:rPr>
          <w:sz w:val="28"/>
          <w:szCs w:val="28"/>
        </w:rPr>
        <w:t xml:space="preserve">сказали о референдуме 16 марта, </w:t>
      </w:r>
      <w:r w:rsidRPr="00C64EFB">
        <w:rPr>
          <w:sz w:val="28"/>
          <w:szCs w:val="28"/>
        </w:rPr>
        <w:t>после которого Крым был объявлен независимым и суверенным государством с республиканской формой правления.</w:t>
      </w:r>
    </w:p>
    <w:p w:rsidR="009B0A3C" w:rsidRP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>- Во вторую субботу августа страна дружно отмечает праздник тех, кто смелый, подвижный, бодрый и активный, тех, кто любит спорт.</w:t>
      </w:r>
    </w:p>
    <w:p w:rsidR="009B0A3C" w:rsidRP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>В КДЦ был проведён спортивный день для подростков</w:t>
      </w:r>
    </w:p>
    <w:p w:rsidR="009B0A3C" w:rsidRP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>Праздник началс</w:t>
      </w:r>
      <w:r w:rsidR="007F08DE">
        <w:rPr>
          <w:sz w:val="28"/>
          <w:szCs w:val="28"/>
        </w:rPr>
        <w:t xml:space="preserve">я с торжественного построения, </w:t>
      </w:r>
      <w:r w:rsidRPr="00C64EFB">
        <w:rPr>
          <w:sz w:val="28"/>
          <w:szCs w:val="28"/>
        </w:rPr>
        <w:t>под руководством инструктора по спорту сделали разминку, которая прошла под зажигательную музыку «Делайте зарядку!», а затем играли в волейбол, футбол, отжимались, прыгали в длину.</w:t>
      </w:r>
    </w:p>
    <w:p w:rsidR="009B0A3C" w:rsidRPr="00C64EFB" w:rsidRDefault="009B0A3C" w:rsidP="00C64EFB">
      <w:pPr>
        <w:pStyle w:val="ab"/>
        <w:spacing w:line="360" w:lineRule="auto"/>
        <w:rPr>
          <w:sz w:val="28"/>
          <w:szCs w:val="28"/>
        </w:rPr>
      </w:pPr>
      <w:r w:rsidRPr="00C64EFB">
        <w:rPr>
          <w:sz w:val="28"/>
          <w:szCs w:val="28"/>
        </w:rPr>
        <w:t>Всё мероприятие было нас</w:t>
      </w:r>
      <w:r w:rsidR="007F08DE">
        <w:rPr>
          <w:sz w:val="28"/>
          <w:szCs w:val="28"/>
        </w:rPr>
        <w:t xml:space="preserve">ыщено двигательной активностью молодёжи и подростков, </w:t>
      </w:r>
      <w:r w:rsidRPr="00C64EFB">
        <w:rPr>
          <w:sz w:val="28"/>
          <w:szCs w:val="28"/>
        </w:rPr>
        <w:t>никто из участников не почувствовал себя слабым или побеждённым.</w:t>
      </w:r>
    </w:p>
    <w:p w:rsidR="00E87C78" w:rsidRDefault="00E87C78" w:rsidP="009B0A3C">
      <w:pPr>
        <w:spacing w:line="360" w:lineRule="auto"/>
        <w:rPr>
          <w:sz w:val="28"/>
          <w:szCs w:val="28"/>
        </w:rPr>
      </w:pPr>
    </w:p>
    <w:p w:rsidR="003066B9" w:rsidRDefault="003066B9" w:rsidP="009F74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4.6. Профориентационная работа</w:t>
      </w:r>
    </w:p>
    <w:p w:rsidR="00791444" w:rsidRDefault="00791444" w:rsidP="00E972DA">
      <w:pPr>
        <w:pStyle w:val="a9"/>
        <w:jc w:val="center"/>
        <w:rPr>
          <w:b/>
        </w:rPr>
      </w:pPr>
      <w:r>
        <w:rPr>
          <w:b/>
        </w:rPr>
        <w:t>Таблица 4</w:t>
      </w:r>
      <w:r w:rsidRPr="00C92E8B">
        <w:rPr>
          <w:b/>
        </w:rPr>
        <w:t>.</w:t>
      </w:r>
    </w:p>
    <w:p w:rsidR="005F0169" w:rsidRPr="007F08DE" w:rsidRDefault="005F0169" w:rsidP="007F08DE">
      <w:pPr>
        <w:spacing w:line="360" w:lineRule="auto"/>
        <w:rPr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9B0A3C" w:rsidRPr="007F08DE" w:rsidTr="002A209E">
        <w:tc>
          <w:tcPr>
            <w:tcW w:w="4253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КДУ</w:t>
            </w:r>
          </w:p>
        </w:tc>
        <w:tc>
          <w:tcPr>
            <w:tcW w:w="1985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Библиотеки</w:t>
            </w:r>
          </w:p>
        </w:tc>
        <w:tc>
          <w:tcPr>
            <w:tcW w:w="1559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Всего</w:t>
            </w:r>
          </w:p>
        </w:tc>
      </w:tr>
      <w:tr w:rsidR="009B0A3C" w:rsidRPr="007F08DE" w:rsidTr="002A209E">
        <w:tc>
          <w:tcPr>
            <w:tcW w:w="4253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4A0E28" w:rsidRDefault="00E972DA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5F0169" w:rsidRPr="004A0E28" w:rsidRDefault="00E972DA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5F0169" w:rsidRPr="004A0E28" w:rsidRDefault="00E972DA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2</w:t>
            </w:r>
          </w:p>
        </w:tc>
      </w:tr>
      <w:tr w:rsidR="009B0A3C" w:rsidRPr="007F08DE" w:rsidTr="002A209E">
        <w:tc>
          <w:tcPr>
            <w:tcW w:w="4253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lastRenderedPageBreak/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9B0A3C" w:rsidRPr="007F08DE" w:rsidTr="002A209E">
        <w:tc>
          <w:tcPr>
            <w:tcW w:w="4253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4A0E28" w:rsidRDefault="00E972DA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11</w:t>
            </w:r>
          </w:p>
        </w:tc>
        <w:tc>
          <w:tcPr>
            <w:tcW w:w="1985" w:type="dxa"/>
          </w:tcPr>
          <w:p w:rsidR="005F0169" w:rsidRPr="004A0E28" w:rsidRDefault="00E972DA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5F0169" w:rsidRPr="004A0E28" w:rsidRDefault="00E972DA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17</w:t>
            </w:r>
          </w:p>
        </w:tc>
      </w:tr>
      <w:tr w:rsidR="005F0169" w:rsidRPr="007F08DE" w:rsidTr="002A209E">
        <w:tc>
          <w:tcPr>
            <w:tcW w:w="4253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985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</w:tbl>
    <w:p w:rsidR="005F0169" w:rsidRPr="007F08DE" w:rsidRDefault="005F0169" w:rsidP="007F08DE">
      <w:pPr>
        <w:pStyle w:val="a9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p w:rsidR="00BD7EA2" w:rsidRPr="007F08DE" w:rsidRDefault="00BD7EA2" w:rsidP="007F08DE">
      <w:pPr>
        <w:spacing w:line="360" w:lineRule="auto"/>
        <w:rPr>
          <w:color w:val="000000" w:themeColor="text1"/>
          <w:sz w:val="28"/>
          <w:szCs w:val="28"/>
        </w:rPr>
      </w:pPr>
      <w:r w:rsidRPr="007F08DE">
        <w:rPr>
          <w:color w:val="000000" w:themeColor="text1"/>
          <w:sz w:val="28"/>
          <w:szCs w:val="28"/>
        </w:rPr>
        <w:t>Изготовлены</w:t>
      </w:r>
      <w:r w:rsidR="00E972DA" w:rsidRPr="007F08DE">
        <w:rPr>
          <w:color w:val="000000" w:themeColor="text1"/>
          <w:sz w:val="28"/>
          <w:szCs w:val="28"/>
        </w:rPr>
        <w:t xml:space="preserve"> методические рекомендации «Школа… а что дальше?</w:t>
      </w:r>
      <w:r w:rsidR="007F08DE">
        <w:rPr>
          <w:color w:val="000000" w:themeColor="text1"/>
          <w:sz w:val="28"/>
          <w:szCs w:val="28"/>
        </w:rPr>
        <w:t>» и «</w:t>
      </w:r>
      <w:r w:rsidRPr="007F08DE">
        <w:rPr>
          <w:color w:val="000000" w:themeColor="text1"/>
          <w:sz w:val="28"/>
          <w:szCs w:val="28"/>
        </w:rPr>
        <w:t>Семь шагов к взвешенному решению» с целью помощи старшеклассникам сделать осознанный выбор профессии.</w:t>
      </w:r>
    </w:p>
    <w:p w:rsidR="00BD7EA2" w:rsidRPr="009B0A3C" w:rsidRDefault="00BD7EA2" w:rsidP="00791444">
      <w:pPr>
        <w:pStyle w:val="a9"/>
        <w:jc w:val="right"/>
        <w:rPr>
          <w:b/>
          <w:color w:val="FF0000"/>
        </w:rPr>
      </w:pPr>
    </w:p>
    <w:p w:rsidR="00284EF3" w:rsidRPr="007F08DE" w:rsidRDefault="00284EF3" w:rsidP="007F08DE">
      <w:pPr>
        <w:spacing w:line="360" w:lineRule="auto"/>
        <w:rPr>
          <w:color w:val="000000" w:themeColor="text1"/>
          <w:sz w:val="28"/>
          <w:szCs w:val="28"/>
        </w:rPr>
      </w:pPr>
      <w:r w:rsidRPr="007F08DE">
        <w:rPr>
          <w:color w:val="000000" w:themeColor="text1"/>
          <w:sz w:val="28"/>
          <w:szCs w:val="28"/>
        </w:rPr>
        <w:t xml:space="preserve">4.7. Краткий анализ деятельности </w:t>
      </w:r>
      <w:r w:rsidR="003724D4" w:rsidRPr="007F08DE">
        <w:rPr>
          <w:color w:val="000000" w:themeColor="text1"/>
          <w:sz w:val="28"/>
          <w:szCs w:val="28"/>
        </w:rPr>
        <w:t>учреждени</w:t>
      </w:r>
      <w:r w:rsidRPr="007F08DE">
        <w:rPr>
          <w:color w:val="000000" w:themeColor="text1"/>
          <w:sz w:val="28"/>
          <w:szCs w:val="28"/>
        </w:rPr>
        <w:t>я культуры по работе с семьёй</w:t>
      </w:r>
    </w:p>
    <w:p w:rsidR="00791444" w:rsidRPr="007F08DE" w:rsidRDefault="00791444" w:rsidP="007F08DE">
      <w:pPr>
        <w:pStyle w:val="a9"/>
        <w:spacing w:line="360" w:lineRule="auto"/>
        <w:jc w:val="right"/>
        <w:rPr>
          <w:b/>
          <w:color w:val="000000" w:themeColor="text1"/>
          <w:sz w:val="28"/>
          <w:szCs w:val="28"/>
        </w:rPr>
      </w:pPr>
      <w:r w:rsidRPr="007F08DE">
        <w:rPr>
          <w:b/>
          <w:color w:val="000000" w:themeColor="text1"/>
          <w:sz w:val="28"/>
          <w:szCs w:val="28"/>
        </w:rPr>
        <w:t>Таблица 5.</w:t>
      </w:r>
    </w:p>
    <w:p w:rsidR="005F0169" w:rsidRPr="007F08DE" w:rsidRDefault="005F0169" w:rsidP="007F08DE">
      <w:pPr>
        <w:pStyle w:val="a9"/>
        <w:spacing w:line="360" w:lineRule="auto"/>
        <w:jc w:val="right"/>
        <w:rPr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7F08DE" w:rsidTr="002A209E">
        <w:tc>
          <w:tcPr>
            <w:tcW w:w="4253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КДУ</w:t>
            </w:r>
          </w:p>
        </w:tc>
        <w:tc>
          <w:tcPr>
            <w:tcW w:w="1985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Библиотеки</w:t>
            </w:r>
          </w:p>
        </w:tc>
        <w:tc>
          <w:tcPr>
            <w:tcW w:w="1559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Всего</w:t>
            </w:r>
          </w:p>
        </w:tc>
      </w:tr>
      <w:tr w:rsidR="005F0169" w:rsidRPr="007F08DE" w:rsidTr="002A209E">
        <w:tc>
          <w:tcPr>
            <w:tcW w:w="4253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4A0E28" w:rsidRDefault="007F08DE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5F0169" w:rsidRPr="004A0E28" w:rsidRDefault="007F08DE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5F0169" w:rsidRPr="004A0E28" w:rsidRDefault="007F08DE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4</w:t>
            </w:r>
          </w:p>
        </w:tc>
      </w:tr>
      <w:tr w:rsidR="005F0169" w:rsidRPr="007F08DE" w:rsidTr="002A209E">
        <w:tc>
          <w:tcPr>
            <w:tcW w:w="4253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F0169" w:rsidRPr="007F08DE" w:rsidTr="002A209E">
        <w:tc>
          <w:tcPr>
            <w:tcW w:w="4253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4A0E28" w:rsidRDefault="007F08DE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78</w:t>
            </w:r>
          </w:p>
        </w:tc>
        <w:tc>
          <w:tcPr>
            <w:tcW w:w="1985" w:type="dxa"/>
          </w:tcPr>
          <w:p w:rsidR="005F0169" w:rsidRPr="004A0E28" w:rsidRDefault="007F08DE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:rsidR="005F0169" w:rsidRPr="004A0E28" w:rsidRDefault="007F08DE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93</w:t>
            </w:r>
          </w:p>
        </w:tc>
      </w:tr>
      <w:tr w:rsidR="005F0169" w:rsidRPr="007F08DE" w:rsidTr="002A209E">
        <w:tc>
          <w:tcPr>
            <w:tcW w:w="4253" w:type="dxa"/>
          </w:tcPr>
          <w:p w:rsidR="005F0169" w:rsidRPr="004A0E28" w:rsidRDefault="005F0169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both"/>
              <w:rPr>
                <w:color w:val="000000" w:themeColor="text1"/>
              </w:rPr>
            </w:pPr>
            <w:r w:rsidRPr="004A0E28">
              <w:rPr>
                <w:color w:val="000000" w:themeColor="text1"/>
              </w:rPr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985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F0169" w:rsidRPr="004A0E28" w:rsidRDefault="009B30BF" w:rsidP="007F08DE">
            <w:pPr>
              <w:pStyle w:val="a9"/>
              <w:tabs>
                <w:tab w:val="left" w:pos="0"/>
                <w:tab w:val="left" w:pos="567"/>
              </w:tabs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</w:tbl>
    <w:p w:rsidR="009B0A3C" w:rsidRPr="00E972DA" w:rsidRDefault="00E972DA" w:rsidP="007F08DE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7F08DE">
        <w:rPr>
          <w:color w:val="000000" w:themeColor="text1"/>
          <w:sz w:val="28"/>
          <w:szCs w:val="28"/>
        </w:rPr>
        <w:t xml:space="preserve">Работники </w:t>
      </w:r>
      <w:r w:rsidR="009B0A3C" w:rsidRPr="007F08DE">
        <w:rPr>
          <w:color w:val="000000" w:themeColor="text1"/>
          <w:sz w:val="28"/>
          <w:szCs w:val="28"/>
        </w:rPr>
        <w:t>КДЦ принимают активное участие в работе с семьями, решают</w:t>
      </w:r>
      <w:r w:rsidR="009B0A3C" w:rsidRPr="00E972DA">
        <w:rPr>
          <w:color w:val="000000" w:themeColor="text1"/>
          <w:sz w:val="28"/>
          <w:szCs w:val="28"/>
        </w:rPr>
        <w:t xml:space="preserve"> такие задачи, как - укрепление семейных традиций и связи поколений; здорового образа жизни и благоприятных условий воспитания детей; популяризация активных и позитивных форм семейного досуга и отдыха и многое другое. Они проводят чествования многодетных семей, отмечают другие мероприятия, связанные с организацией семейного досуга и работой, направленной на сохранение и преемственность семейных традиций.</w:t>
      </w:r>
    </w:p>
    <w:p w:rsidR="009B0A3C" w:rsidRPr="00E972DA" w:rsidRDefault="009B0A3C" w:rsidP="00E972D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E972DA">
        <w:rPr>
          <w:color w:val="000000" w:themeColor="text1"/>
          <w:sz w:val="28"/>
          <w:szCs w:val="28"/>
        </w:rPr>
        <w:t>- «Ромашек белый хоровод» - конкурсно – игровая программа – мероприятие было организовано для многодетных семей, было много конкурсов, интересных затей, музык</w:t>
      </w:r>
      <w:r w:rsidR="007F08DE">
        <w:rPr>
          <w:color w:val="000000" w:themeColor="text1"/>
          <w:sz w:val="28"/>
          <w:szCs w:val="28"/>
        </w:rPr>
        <w:t>и и конечно хорошего настроения – 14чел.</w:t>
      </w:r>
    </w:p>
    <w:p w:rsidR="009B0A3C" w:rsidRPr="00E972DA" w:rsidRDefault="009B0A3C" w:rsidP="00E972D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E972DA">
        <w:rPr>
          <w:color w:val="000000" w:themeColor="text1"/>
          <w:sz w:val="28"/>
          <w:szCs w:val="28"/>
        </w:rPr>
        <w:lastRenderedPageBreak/>
        <w:t>- «Семью сплотить сумеет мудрость книги» - семейная беседа с обсуждением</w:t>
      </w:r>
      <w:r w:rsidR="007F08DE">
        <w:rPr>
          <w:color w:val="000000" w:themeColor="text1"/>
          <w:sz w:val="28"/>
          <w:szCs w:val="28"/>
        </w:rPr>
        <w:t xml:space="preserve"> любимых книг, читаемых в семье – 8чел.</w:t>
      </w:r>
    </w:p>
    <w:p w:rsidR="003066B9" w:rsidRDefault="00C94029" w:rsidP="00F261A7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4024D" w:rsidRDefault="00E4024D" w:rsidP="00F26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4.8. Кратк</w:t>
      </w:r>
      <w:r w:rsidR="00E06E11">
        <w:rPr>
          <w:sz w:val="28"/>
          <w:szCs w:val="28"/>
        </w:rPr>
        <w:t>ий анализ деятельности учреждени</w:t>
      </w:r>
      <w:r>
        <w:rPr>
          <w:sz w:val="28"/>
          <w:szCs w:val="28"/>
        </w:rPr>
        <w:t>я культуры по работе с лицами старшего возраста</w:t>
      </w: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6</w:t>
      </w:r>
      <w:r w:rsidRPr="00C92E8B">
        <w:rPr>
          <w:b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E972DA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5F0169" w:rsidRPr="00E972DA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E972DA">
              <w:rPr>
                <w:color w:val="000000" w:themeColor="text1"/>
              </w:rPr>
              <w:t>КДУ</w:t>
            </w:r>
          </w:p>
        </w:tc>
        <w:tc>
          <w:tcPr>
            <w:tcW w:w="1985" w:type="dxa"/>
          </w:tcPr>
          <w:p w:rsidR="005F0169" w:rsidRPr="00E972DA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E972DA">
              <w:rPr>
                <w:color w:val="000000" w:themeColor="text1"/>
              </w:rPr>
              <w:t>Библиотеки</w:t>
            </w:r>
          </w:p>
        </w:tc>
        <w:tc>
          <w:tcPr>
            <w:tcW w:w="1559" w:type="dxa"/>
          </w:tcPr>
          <w:p w:rsidR="005F0169" w:rsidRPr="00E972DA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E972DA">
              <w:rPr>
                <w:color w:val="000000" w:themeColor="text1"/>
              </w:rPr>
              <w:t>Всего</w:t>
            </w:r>
          </w:p>
        </w:tc>
      </w:tr>
      <w:tr w:rsidR="00E972DA" w:rsidRPr="00E972DA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E972DA" w:rsidRDefault="00CD5C1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E972DA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5F0169" w:rsidRPr="00E972DA" w:rsidRDefault="00E972D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E972DA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F0169" w:rsidRPr="00E972DA" w:rsidRDefault="00CD5C1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E972DA">
              <w:rPr>
                <w:color w:val="000000" w:themeColor="text1"/>
              </w:rPr>
              <w:t>5</w:t>
            </w:r>
          </w:p>
        </w:tc>
      </w:tr>
      <w:tr w:rsidR="00E972DA" w:rsidRPr="00E972DA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E972DA" w:rsidRDefault="009B30BF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985" w:type="dxa"/>
          </w:tcPr>
          <w:p w:rsidR="005F0169" w:rsidRPr="00E972DA" w:rsidRDefault="009B30BF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F0169" w:rsidRPr="00E972DA" w:rsidRDefault="009B30BF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E972DA" w:rsidRPr="00E972DA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E972DA" w:rsidRDefault="00CD5C1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E972DA">
              <w:rPr>
                <w:color w:val="000000" w:themeColor="text1"/>
              </w:rPr>
              <w:t>91</w:t>
            </w:r>
          </w:p>
        </w:tc>
        <w:tc>
          <w:tcPr>
            <w:tcW w:w="1985" w:type="dxa"/>
          </w:tcPr>
          <w:p w:rsidR="005F0169" w:rsidRPr="00E972DA" w:rsidRDefault="00E972D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E972DA"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F0169" w:rsidRPr="00E972DA" w:rsidRDefault="00CD5C1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E972DA">
              <w:rPr>
                <w:color w:val="000000" w:themeColor="text1"/>
              </w:rPr>
              <w:t>91</w:t>
            </w:r>
          </w:p>
        </w:tc>
      </w:tr>
      <w:tr w:rsidR="00E972DA" w:rsidRPr="00E972DA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E972DA" w:rsidRDefault="009B30BF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985" w:type="dxa"/>
          </w:tcPr>
          <w:p w:rsidR="005F0169" w:rsidRPr="00E972DA" w:rsidRDefault="009B30BF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F0169" w:rsidRPr="00E972DA" w:rsidRDefault="009B30BF" w:rsidP="00E972DA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</w:tbl>
    <w:p w:rsidR="005F0169" w:rsidRDefault="005F0169" w:rsidP="00791444">
      <w:pPr>
        <w:pStyle w:val="a9"/>
        <w:jc w:val="right"/>
        <w:rPr>
          <w:b/>
        </w:rPr>
      </w:pPr>
    </w:p>
    <w:p w:rsidR="00F06AB3" w:rsidRPr="00CD5C1A" w:rsidRDefault="00F06AB3" w:rsidP="00CD5C1A">
      <w:pPr>
        <w:shd w:val="clear" w:color="auto" w:fill="FFFFFF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>Основной задачей работников КДЦ при работе с пожилыми людьми является организация досуга, вовлечение их в культурную, творческую деятельность, благодаря чему пенсионеры посёлка могут вести интересную и полноценную жизнь. Для этого проводятся мероприятия по следующим направлениям:</w:t>
      </w:r>
    </w:p>
    <w:p w:rsidR="00F06AB3" w:rsidRPr="00CD5C1A" w:rsidRDefault="00F06AB3" w:rsidP="00CD5C1A">
      <w:pPr>
        <w:shd w:val="clear" w:color="auto" w:fill="FFFFFF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>- развлекательные мероприятия для ор</w:t>
      </w:r>
      <w:r w:rsidR="00CD5C1A">
        <w:rPr>
          <w:sz w:val="28"/>
          <w:szCs w:val="28"/>
        </w:rPr>
        <w:t xml:space="preserve">ганизации досуга пожилых людей </w:t>
      </w:r>
      <w:r w:rsidRPr="00CD5C1A">
        <w:rPr>
          <w:sz w:val="28"/>
          <w:szCs w:val="28"/>
        </w:rPr>
        <w:t xml:space="preserve">- ретро - вечер </w:t>
      </w:r>
      <w:r w:rsidR="007F08DE">
        <w:rPr>
          <w:sz w:val="28"/>
          <w:szCs w:val="28"/>
        </w:rPr>
        <w:t>«Голова седая, да душа молодая» - 14чел.</w:t>
      </w:r>
    </w:p>
    <w:p w:rsidR="00F06AB3" w:rsidRPr="00CD5C1A" w:rsidRDefault="00F06AB3" w:rsidP="00CD5C1A">
      <w:pPr>
        <w:shd w:val="clear" w:color="auto" w:fill="FFFFFF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 xml:space="preserve"> - военно-патриотические мероприятия – литературно – музыкальная компо</w:t>
      </w:r>
      <w:r w:rsidR="007F08DE">
        <w:rPr>
          <w:sz w:val="28"/>
          <w:szCs w:val="28"/>
        </w:rPr>
        <w:t>зиция «Нам этой даты не забыть» - 38чел.</w:t>
      </w:r>
    </w:p>
    <w:p w:rsidR="00F06AB3" w:rsidRPr="00CD5C1A" w:rsidRDefault="00F06AB3" w:rsidP="00CD5C1A">
      <w:pPr>
        <w:shd w:val="clear" w:color="auto" w:fill="FFFFFF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>- мероприятия профилактического характера, для поддержания здорового</w:t>
      </w:r>
    </w:p>
    <w:p w:rsidR="00F06AB3" w:rsidRPr="00CD5C1A" w:rsidRDefault="00CD5C1A" w:rsidP="00CD5C1A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образа жизни у пожилых людей - спортивный флэшмоб «</w:t>
      </w:r>
      <w:r w:rsidR="007F08DE">
        <w:rPr>
          <w:sz w:val="28"/>
          <w:szCs w:val="28"/>
        </w:rPr>
        <w:t>В здоровом теле – здоровый дух» - 14чел.</w:t>
      </w:r>
    </w:p>
    <w:p w:rsidR="00F06AB3" w:rsidRPr="00CD5C1A" w:rsidRDefault="00F06AB3" w:rsidP="00CD5C1A">
      <w:pPr>
        <w:shd w:val="clear" w:color="auto" w:fill="FFFFFF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>- кружковая деятельность - для развития творческих способностей у людей</w:t>
      </w:r>
    </w:p>
    <w:p w:rsidR="00F06AB3" w:rsidRPr="00CD5C1A" w:rsidRDefault="00CD5C1A" w:rsidP="00CD5C1A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пожилого возраста – </w:t>
      </w:r>
      <w:r w:rsidR="00F06AB3" w:rsidRPr="00CD5C1A">
        <w:rPr>
          <w:sz w:val="28"/>
          <w:szCs w:val="28"/>
        </w:rPr>
        <w:t>половина состава народного фольклорного ансамбля «Берегиня» - это люди пожилого возраста. Также они с удовольствием посещают занятия ДПИ по изготовлению берестяных туесов.</w:t>
      </w:r>
    </w:p>
    <w:p w:rsidR="00F06AB3" w:rsidRPr="00CD5C1A" w:rsidRDefault="00F06AB3" w:rsidP="00CD5C1A">
      <w:pPr>
        <w:shd w:val="clear" w:color="auto" w:fill="FFFFFF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>Работе с этой категорией людей всегда уделялось особое внимание. Формы</w:t>
      </w:r>
    </w:p>
    <w:p w:rsidR="00F06AB3" w:rsidRPr="00CD5C1A" w:rsidRDefault="00F06AB3" w:rsidP="00CD5C1A">
      <w:pPr>
        <w:shd w:val="clear" w:color="auto" w:fill="FFFFFF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>провед</w:t>
      </w:r>
      <w:r w:rsidR="00CD5C1A">
        <w:rPr>
          <w:sz w:val="28"/>
          <w:szCs w:val="28"/>
        </w:rPr>
        <w:t xml:space="preserve">ения мероприятий разнообразны: </w:t>
      </w:r>
      <w:r w:rsidRPr="00CD5C1A">
        <w:rPr>
          <w:sz w:val="28"/>
          <w:szCs w:val="28"/>
        </w:rPr>
        <w:t>чествования на дому,</w:t>
      </w:r>
    </w:p>
    <w:p w:rsidR="00F06AB3" w:rsidRPr="00CD5C1A" w:rsidRDefault="00F06AB3" w:rsidP="00CD5C1A">
      <w:pPr>
        <w:shd w:val="clear" w:color="auto" w:fill="FFFFFF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>вечера отдыха, концерты, интеллектуальные игры, конкурсные программы:</w:t>
      </w:r>
    </w:p>
    <w:p w:rsidR="00F06AB3" w:rsidRPr="00CD5C1A" w:rsidRDefault="00F06AB3" w:rsidP="00CD5C1A">
      <w:pPr>
        <w:shd w:val="clear" w:color="auto" w:fill="FFFFFF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 xml:space="preserve"> акция "Поздравь ветерана на дому", выставка – совет «Бабушкина горница», </w:t>
      </w:r>
      <w:r w:rsidR="00CD5C1A">
        <w:rPr>
          <w:sz w:val="28"/>
          <w:szCs w:val="28"/>
        </w:rPr>
        <w:t>вечер добрых советов «</w:t>
      </w:r>
      <w:r w:rsidRPr="00CD5C1A">
        <w:rPr>
          <w:sz w:val="28"/>
          <w:szCs w:val="28"/>
        </w:rPr>
        <w:t>Целебное лукошко».</w:t>
      </w:r>
    </w:p>
    <w:p w:rsidR="005F0169" w:rsidRPr="00791444" w:rsidRDefault="005F0169" w:rsidP="00791444">
      <w:pPr>
        <w:pStyle w:val="a9"/>
        <w:jc w:val="right"/>
        <w:rPr>
          <w:b/>
        </w:rPr>
      </w:pP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7</w:t>
      </w:r>
      <w:r w:rsidRPr="00C92E8B">
        <w:rPr>
          <w:b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216270" w:rsidRDefault="00CD5C1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5F0169" w:rsidRPr="00216270" w:rsidRDefault="00BB29E2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F0169" w:rsidRPr="00216270" w:rsidRDefault="00CD5C1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4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216270" w:rsidRDefault="009B30BF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F0169" w:rsidRPr="00216270" w:rsidRDefault="009B30BF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0169" w:rsidRPr="00216270" w:rsidRDefault="009B30BF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216270" w:rsidRDefault="00CD5C1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5F0169" w:rsidRPr="00216270" w:rsidRDefault="00CD5C1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F0169" w:rsidRPr="00216270" w:rsidRDefault="00CD5C1A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20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216270" w:rsidRDefault="009B30BF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5F0169" w:rsidRPr="00216270" w:rsidRDefault="009B30BF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0169" w:rsidRPr="00216270" w:rsidRDefault="009B30BF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0</w:t>
            </w:r>
          </w:p>
        </w:tc>
      </w:tr>
    </w:tbl>
    <w:p w:rsidR="00F06AB3" w:rsidRDefault="00BB29E2" w:rsidP="00BB29E2">
      <w:pPr>
        <w:spacing w:line="360" w:lineRule="auto"/>
        <w:rPr>
          <w:color w:val="000000" w:themeColor="text1"/>
        </w:rPr>
      </w:pPr>
      <w:r w:rsidRPr="00BB29E2">
        <w:rPr>
          <w:color w:val="000000" w:themeColor="text1"/>
        </w:rPr>
        <w:t xml:space="preserve">     </w:t>
      </w:r>
    </w:p>
    <w:p w:rsidR="00F06AB3" w:rsidRPr="00CD5C1A" w:rsidRDefault="00F06AB3" w:rsidP="00CD5C1A">
      <w:pPr>
        <w:pStyle w:val="ab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 xml:space="preserve">      На протяжении отчётного года велась работа по поддержке и развитию творческих способностей людей с ограниченными возможностями здоровья через организацию дос</w:t>
      </w:r>
      <w:r w:rsidR="00CD5C1A">
        <w:rPr>
          <w:sz w:val="28"/>
          <w:szCs w:val="28"/>
        </w:rPr>
        <w:t xml:space="preserve">уговых мероприятий и участие в </w:t>
      </w:r>
      <w:r w:rsidRPr="00CD5C1A">
        <w:rPr>
          <w:sz w:val="28"/>
          <w:szCs w:val="28"/>
        </w:rPr>
        <w:t>проводимых КДЦ конкурсах.</w:t>
      </w:r>
    </w:p>
    <w:p w:rsidR="00F06AB3" w:rsidRPr="007F08DE" w:rsidRDefault="00F06AB3" w:rsidP="00CD5C1A">
      <w:pPr>
        <w:pStyle w:val="ab"/>
        <w:spacing w:line="360" w:lineRule="auto"/>
        <w:rPr>
          <w:color w:val="000000" w:themeColor="text1"/>
          <w:sz w:val="28"/>
          <w:szCs w:val="28"/>
        </w:rPr>
      </w:pPr>
      <w:r w:rsidRPr="007F08DE">
        <w:rPr>
          <w:color w:val="000000" w:themeColor="text1"/>
          <w:sz w:val="28"/>
          <w:szCs w:val="28"/>
        </w:rPr>
        <w:t>   Организаторы досуга стараются учитывать их предпочтения, особенности психологии и здоровье.</w:t>
      </w:r>
    </w:p>
    <w:p w:rsidR="00F06AB3" w:rsidRPr="00CD5C1A" w:rsidRDefault="00F06AB3" w:rsidP="00CD5C1A">
      <w:pPr>
        <w:pStyle w:val="ab"/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 xml:space="preserve"> Продолжили традиционные акци</w:t>
      </w:r>
      <w:r w:rsidR="00CD5C1A">
        <w:rPr>
          <w:sz w:val="28"/>
          <w:szCs w:val="28"/>
        </w:rPr>
        <w:t>и «Книга на дом», «Твори добро», «Тёплая варежка»</w:t>
      </w:r>
      <w:r w:rsidR="007F08DE">
        <w:rPr>
          <w:sz w:val="28"/>
          <w:szCs w:val="28"/>
        </w:rPr>
        <w:t xml:space="preserve"> - 21чел.</w:t>
      </w:r>
    </w:p>
    <w:p w:rsidR="00F06AB3" w:rsidRPr="007F08DE" w:rsidRDefault="00F06AB3" w:rsidP="00CD5C1A">
      <w:pPr>
        <w:spacing w:line="360" w:lineRule="auto"/>
        <w:rPr>
          <w:color w:val="000000" w:themeColor="text1"/>
          <w:sz w:val="28"/>
          <w:szCs w:val="28"/>
        </w:rPr>
      </w:pPr>
      <w:r w:rsidRPr="007F08DE">
        <w:rPr>
          <w:color w:val="000000" w:themeColor="text1"/>
          <w:sz w:val="28"/>
          <w:szCs w:val="28"/>
        </w:rPr>
        <w:t>- Диспут на тему искоренения вредных привычек «Мы выбираем здоровье»</w:t>
      </w:r>
      <w:r w:rsidR="007F08DE">
        <w:rPr>
          <w:color w:val="000000" w:themeColor="text1"/>
          <w:sz w:val="28"/>
          <w:szCs w:val="28"/>
        </w:rPr>
        <w:t xml:space="preserve"> - 7 чел.</w:t>
      </w:r>
    </w:p>
    <w:p w:rsidR="00BB29E2" w:rsidRDefault="00BB29E2" w:rsidP="00BB29E2">
      <w:pPr>
        <w:pStyle w:val="ab"/>
      </w:pPr>
    </w:p>
    <w:p w:rsidR="008E43A2" w:rsidRDefault="008E43A2" w:rsidP="00F26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4.10. Деятельность по сохранению и возрождению традиционной народной культуры, в том числе ДПИ</w:t>
      </w: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8</w:t>
      </w:r>
      <w:r w:rsidRPr="00C92E8B">
        <w:rPr>
          <w:b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CD5C1A" w:rsidRDefault="00146FA7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CD5C1A"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5F0169" w:rsidRPr="00CD5C1A" w:rsidRDefault="007F08DE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F0169" w:rsidRPr="00CD5C1A" w:rsidRDefault="00146FA7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 w:rsidRPr="00CD5C1A">
              <w:rPr>
                <w:color w:val="000000" w:themeColor="text1"/>
              </w:rPr>
              <w:t>2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CD5C1A" w:rsidRDefault="009B30BF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5F0169" w:rsidRPr="00CD5C1A" w:rsidRDefault="007F08DE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5F0169" w:rsidRPr="00CD5C1A" w:rsidRDefault="009B30BF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CD5C1A" w:rsidRDefault="007F08DE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  <w:tc>
          <w:tcPr>
            <w:tcW w:w="1985" w:type="dxa"/>
          </w:tcPr>
          <w:p w:rsidR="005F0169" w:rsidRPr="00CD5C1A" w:rsidRDefault="007F08DE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59" w:type="dxa"/>
          </w:tcPr>
          <w:p w:rsidR="005F0169" w:rsidRPr="00CD5C1A" w:rsidRDefault="007F08DE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CD5C1A" w:rsidRDefault="009B30BF" w:rsidP="009B30BF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985" w:type="dxa"/>
          </w:tcPr>
          <w:p w:rsidR="005F0169" w:rsidRPr="00CD5C1A" w:rsidRDefault="009B30BF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5F0169" w:rsidRPr="00CD5C1A" w:rsidRDefault="009B30BF" w:rsidP="007F08D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</w:tbl>
    <w:p w:rsidR="005F0169" w:rsidRDefault="005F0169" w:rsidP="007F08DE">
      <w:pPr>
        <w:pStyle w:val="a9"/>
        <w:jc w:val="center"/>
        <w:rPr>
          <w:b/>
        </w:rPr>
      </w:pPr>
    </w:p>
    <w:p w:rsidR="005F0169" w:rsidRPr="00791444" w:rsidRDefault="005F0169" w:rsidP="00791444">
      <w:pPr>
        <w:pStyle w:val="a9"/>
        <w:jc w:val="right"/>
        <w:rPr>
          <w:b/>
        </w:rPr>
      </w:pPr>
    </w:p>
    <w:p w:rsidR="00BB29E2" w:rsidRDefault="008E43A2" w:rsidP="00BB29E2">
      <w:pPr>
        <w:pStyle w:val="ab"/>
        <w:spacing w:line="360" w:lineRule="auto"/>
        <w:rPr>
          <w:sz w:val="28"/>
          <w:szCs w:val="28"/>
        </w:rPr>
      </w:pPr>
      <w:r w:rsidRPr="00D624FD">
        <w:rPr>
          <w:color w:val="000000" w:themeColor="text1"/>
          <w:sz w:val="28"/>
          <w:szCs w:val="28"/>
        </w:rPr>
        <w:t xml:space="preserve"> </w:t>
      </w:r>
      <w:r w:rsidR="00B83263" w:rsidRPr="00D624FD">
        <w:rPr>
          <w:color w:val="000000" w:themeColor="text1"/>
          <w:sz w:val="28"/>
          <w:szCs w:val="28"/>
        </w:rPr>
        <w:t xml:space="preserve">  </w:t>
      </w:r>
      <w:r w:rsidR="00BB29E2" w:rsidRPr="00D624FD">
        <w:rPr>
          <w:color w:val="000000" w:themeColor="text1"/>
          <w:sz w:val="28"/>
          <w:szCs w:val="28"/>
        </w:rPr>
        <w:t xml:space="preserve">       Цикл мероприятий в этом направлении нацелен на сохранение традиций отечественной культуры через комплекс календарно</w:t>
      </w:r>
      <w:r w:rsidR="00BB29E2" w:rsidRPr="00D624FD">
        <w:rPr>
          <w:bCs/>
          <w:color w:val="000000" w:themeColor="text1"/>
          <w:sz w:val="28"/>
          <w:szCs w:val="28"/>
        </w:rPr>
        <w:t>-</w:t>
      </w:r>
      <w:r w:rsidR="00BB29E2" w:rsidRPr="00D624FD">
        <w:rPr>
          <w:color w:val="000000" w:themeColor="text1"/>
          <w:sz w:val="28"/>
          <w:szCs w:val="28"/>
        </w:rPr>
        <w:t>обрядовых праздников, театрализованных представлений, народных гуляний, обрядов, ритуалов, церемоний</w:t>
      </w:r>
      <w:r w:rsidR="00BB29E2" w:rsidRPr="00BB29E2">
        <w:rPr>
          <w:sz w:val="28"/>
          <w:szCs w:val="28"/>
        </w:rPr>
        <w:t>.</w:t>
      </w:r>
    </w:p>
    <w:p w:rsidR="00D624FD" w:rsidRDefault="00D624FD" w:rsidP="00BB29E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«Рождественские колядки» - театрализованное представление – 28чел;</w:t>
      </w:r>
    </w:p>
    <w:p w:rsidR="00D624FD" w:rsidRDefault="00D624FD" w:rsidP="00BB29E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«Разгульная Масленица» - народные гулянья – 72чел;</w:t>
      </w:r>
    </w:p>
    <w:p w:rsidR="00D624FD" w:rsidRDefault="00D624FD" w:rsidP="00BB29E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«Мы за чаем не скучаем» - фольклорные посиделки» - 13чел;</w:t>
      </w:r>
    </w:p>
    <w:p w:rsidR="00D624FD" w:rsidRDefault="00D624FD" w:rsidP="00BB29E2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«Яблочный спас – яблочко припас» - фольклорный праздник – 31чел.</w:t>
      </w:r>
    </w:p>
    <w:p w:rsidR="00D624FD" w:rsidRPr="00BB29E2" w:rsidRDefault="00D624FD" w:rsidP="00BB29E2">
      <w:pPr>
        <w:pStyle w:val="ab"/>
        <w:spacing w:line="360" w:lineRule="auto"/>
        <w:rPr>
          <w:sz w:val="28"/>
          <w:szCs w:val="28"/>
        </w:rPr>
      </w:pPr>
    </w:p>
    <w:p w:rsidR="00665747" w:rsidRDefault="00665747" w:rsidP="00F26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4.11. Организация ра</w:t>
      </w:r>
      <w:r w:rsidR="009F742E">
        <w:rPr>
          <w:sz w:val="28"/>
          <w:szCs w:val="28"/>
        </w:rPr>
        <w:t>боты по привлечению волонтёров</w:t>
      </w:r>
    </w:p>
    <w:p w:rsid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9</w:t>
      </w:r>
      <w:r w:rsidRPr="00C92E8B">
        <w:rPr>
          <w:b/>
        </w:rPr>
        <w:t>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985"/>
        <w:gridCol w:w="1559"/>
      </w:tblGrid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КДУ</w:t>
            </w:r>
          </w:p>
        </w:tc>
        <w:tc>
          <w:tcPr>
            <w:tcW w:w="1985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Библиотеки</w:t>
            </w:r>
          </w:p>
        </w:tc>
        <w:tc>
          <w:tcPr>
            <w:tcW w:w="1559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 w:rsidRPr="00216270">
              <w:t>Всего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офлайн*</w:t>
            </w:r>
          </w:p>
        </w:tc>
        <w:tc>
          <w:tcPr>
            <w:tcW w:w="1559" w:type="dxa"/>
          </w:tcPr>
          <w:p w:rsidR="005F0169" w:rsidRPr="00216270" w:rsidRDefault="004A0E28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F0169" w:rsidRPr="00216270" w:rsidRDefault="004A0E28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F0169" w:rsidRPr="00216270" w:rsidRDefault="004A0E28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5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мероприятий в режиме онлайн**</w:t>
            </w:r>
          </w:p>
        </w:tc>
        <w:tc>
          <w:tcPr>
            <w:tcW w:w="1559" w:type="dxa"/>
          </w:tcPr>
          <w:p w:rsidR="005F0169" w:rsidRPr="00216270" w:rsidRDefault="004A0E28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F0169" w:rsidRPr="00216270" w:rsidRDefault="009B30BF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0169" w:rsidRPr="00216270" w:rsidRDefault="009B30BF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офлайн-мероприятий</w:t>
            </w:r>
          </w:p>
        </w:tc>
        <w:tc>
          <w:tcPr>
            <w:tcW w:w="1559" w:type="dxa"/>
          </w:tcPr>
          <w:p w:rsidR="005F0169" w:rsidRPr="00216270" w:rsidRDefault="004A0E28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63</w:t>
            </w:r>
          </w:p>
        </w:tc>
        <w:tc>
          <w:tcPr>
            <w:tcW w:w="1985" w:type="dxa"/>
          </w:tcPr>
          <w:p w:rsidR="005F0169" w:rsidRPr="00216270" w:rsidRDefault="004A0E28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5F0169" w:rsidRPr="00216270" w:rsidRDefault="004A0E28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98</w:t>
            </w:r>
          </w:p>
        </w:tc>
      </w:tr>
      <w:tr w:rsidR="005F0169" w:rsidRPr="00216270" w:rsidTr="002A209E">
        <w:tc>
          <w:tcPr>
            <w:tcW w:w="4253" w:type="dxa"/>
          </w:tcPr>
          <w:p w:rsidR="005F0169" w:rsidRPr="00216270" w:rsidRDefault="005F0169" w:rsidP="002A209E">
            <w:pPr>
              <w:pStyle w:val="a9"/>
              <w:tabs>
                <w:tab w:val="left" w:pos="0"/>
                <w:tab w:val="left" w:pos="567"/>
              </w:tabs>
              <w:ind w:left="0"/>
              <w:jc w:val="both"/>
            </w:pPr>
            <w:r w:rsidRPr="00216270">
              <w:t>Число участников онлайн-мероприятий</w:t>
            </w:r>
          </w:p>
        </w:tc>
        <w:tc>
          <w:tcPr>
            <w:tcW w:w="1559" w:type="dxa"/>
          </w:tcPr>
          <w:p w:rsidR="005F0169" w:rsidRPr="00216270" w:rsidRDefault="004A0E28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5F0169" w:rsidRPr="00216270" w:rsidRDefault="009B30BF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5F0169" w:rsidRPr="00216270" w:rsidRDefault="009B30BF" w:rsidP="004A0E28">
            <w:pPr>
              <w:pStyle w:val="a9"/>
              <w:tabs>
                <w:tab w:val="left" w:pos="0"/>
                <w:tab w:val="left" w:pos="567"/>
              </w:tabs>
              <w:ind w:left="0"/>
              <w:jc w:val="center"/>
            </w:pPr>
            <w:r>
              <w:t>1</w:t>
            </w:r>
            <w:r w:rsidR="004A0E28">
              <w:t>5</w:t>
            </w:r>
          </w:p>
        </w:tc>
      </w:tr>
    </w:tbl>
    <w:p w:rsidR="005F0169" w:rsidRDefault="005F0169" w:rsidP="00791444">
      <w:pPr>
        <w:pStyle w:val="a9"/>
        <w:jc w:val="right"/>
        <w:rPr>
          <w:b/>
        </w:rPr>
      </w:pPr>
    </w:p>
    <w:p w:rsidR="005A3E41" w:rsidRPr="005A3E41" w:rsidRDefault="00B83263" w:rsidP="005A3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6A1D">
        <w:rPr>
          <w:sz w:val="28"/>
          <w:szCs w:val="28"/>
        </w:rPr>
        <w:t xml:space="preserve"> Цель организации работы по привлечению волон</w:t>
      </w:r>
      <w:r w:rsidR="00F06AB3">
        <w:rPr>
          <w:sz w:val="28"/>
          <w:szCs w:val="28"/>
        </w:rPr>
        <w:t>тёрства в культурно – досуговом</w:t>
      </w:r>
      <w:r w:rsidR="00196A1D">
        <w:rPr>
          <w:sz w:val="28"/>
          <w:szCs w:val="28"/>
        </w:rPr>
        <w:t xml:space="preserve"> центре - с</w:t>
      </w:r>
      <w:r w:rsidR="005A3E41" w:rsidRPr="005A3E41">
        <w:rPr>
          <w:sz w:val="28"/>
          <w:szCs w:val="28"/>
        </w:rPr>
        <w:t>оздание условий для развития</w:t>
      </w:r>
      <w:r w:rsidR="00196A1D">
        <w:rPr>
          <w:sz w:val="28"/>
          <w:szCs w:val="28"/>
        </w:rPr>
        <w:t xml:space="preserve"> волонтерского движения </w:t>
      </w:r>
    </w:p>
    <w:p w:rsidR="005A3E41" w:rsidRPr="005A3E41" w:rsidRDefault="00F06AB3" w:rsidP="005A3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 одной из форм    занятости, формирование позитивных </w:t>
      </w:r>
      <w:r w:rsidR="005A3E41" w:rsidRPr="005A3E41">
        <w:rPr>
          <w:sz w:val="28"/>
          <w:szCs w:val="28"/>
        </w:rPr>
        <w:t xml:space="preserve">установок </w:t>
      </w:r>
    </w:p>
    <w:p w:rsidR="005A3E41" w:rsidRPr="005A3E41" w:rsidRDefault="00F06AB3" w:rsidP="005A3E4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обучающихся на добровольческую деятельность и пропаганда </w:t>
      </w:r>
      <w:r w:rsidR="005A3E41" w:rsidRPr="005A3E41">
        <w:rPr>
          <w:sz w:val="28"/>
          <w:szCs w:val="28"/>
        </w:rPr>
        <w:t>иде</w:t>
      </w:r>
      <w:r w:rsidR="00196A1D">
        <w:rPr>
          <w:sz w:val="28"/>
          <w:szCs w:val="28"/>
        </w:rPr>
        <w:t>й</w:t>
      </w:r>
    </w:p>
    <w:p w:rsidR="005A3E41" w:rsidRPr="005A3E41" w:rsidRDefault="005A3E41" w:rsidP="005A3E41">
      <w:pPr>
        <w:spacing w:line="360" w:lineRule="auto"/>
        <w:rPr>
          <w:sz w:val="28"/>
          <w:szCs w:val="28"/>
        </w:rPr>
      </w:pPr>
      <w:r w:rsidRPr="005A3E41">
        <w:rPr>
          <w:sz w:val="28"/>
          <w:szCs w:val="28"/>
        </w:rPr>
        <w:t>добровольческого труда на благо</w:t>
      </w:r>
      <w:r w:rsidR="00196A1D">
        <w:rPr>
          <w:sz w:val="28"/>
          <w:szCs w:val="28"/>
        </w:rPr>
        <w:t xml:space="preserve"> общества и привлечение </w:t>
      </w:r>
      <w:r w:rsidRPr="005A3E41">
        <w:rPr>
          <w:sz w:val="28"/>
          <w:szCs w:val="28"/>
        </w:rPr>
        <w:t xml:space="preserve">к решению </w:t>
      </w:r>
    </w:p>
    <w:p w:rsidR="005A3E41" w:rsidRDefault="005A3E41" w:rsidP="005A3E41">
      <w:pPr>
        <w:spacing w:line="360" w:lineRule="auto"/>
        <w:rPr>
          <w:sz w:val="28"/>
          <w:szCs w:val="28"/>
        </w:rPr>
      </w:pPr>
      <w:r w:rsidRPr="005A3E41">
        <w:rPr>
          <w:sz w:val="28"/>
          <w:szCs w:val="28"/>
        </w:rPr>
        <w:t>социально значимых проблем.</w:t>
      </w:r>
    </w:p>
    <w:p w:rsidR="00393DFC" w:rsidRPr="00393DFC" w:rsidRDefault="00393DFC" w:rsidP="00393DFC">
      <w:pPr>
        <w:spacing w:line="360" w:lineRule="auto"/>
        <w:rPr>
          <w:sz w:val="28"/>
          <w:szCs w:val="28"/>
        </w:rPr>
      </w:pPr>
      <w:r w:rsidRPr="00393DFC">
        <w:rPr>
          <w:sz w:val="28"/>
          <w:szCs w:val="28"/>
        </w:rPr>
        <w:t xml:space="preserve">В отчётном году была очень востребована помощь волонтёров. Два работника КДЦ являются волонтёрами и руководителем </w:t>
      </w:r>
      <w:r>
        <w:rPr>
          <w:sz w:val="28"/>
          <w:szCs w:val="28"/>
        </w:rPr>
        <w:t xml:space="preserve">волонтёрского </w:t>
      </w:r>
      <w:r w:rsidRPr="00393DFC">
        <w:rPr>
          <w:sz w:val="28"/>
          <w:szCs w:val="28"/>
        </w:rPr>
        <w:t>штаба «Мы вместе».</w:t>
      </w:r>
    </w:p>
    <w:p w:rsidR="00393DFC" w:rsidRPr="00393DFC" w:rsidRDefault="00393DFC" w:rsidP="00F06AB3">
      <w:pPr>
        <w:spacing w:line="360" w:lineRule="auto"/>
        <w:rPr>
          <w:sz w:val="28"/>
          <w:szCs w:val="28"/>
        </w:rPr>
      </w:pPr>
      <w:r w:rsidRPr="00393DFC">
        <w:rPr>
          <w:sz w:val="28"/>
          <w:szCs w:val="28"/>
        </w:rPr>
        <w:t>Проделана большая работа по доставке продуктов, лекарств, раздача средств индивидуальной защиты, изготовление и размещение листовок, буклетов.</w:t>
      </w:r>
    </w:p>
    <w:p w:rsidR="00F06AB3" w:rsidRPr="00F06AB3" w:rsidRDefault="00393DFC" w:rsidP="00F06AB3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Продолжили проводить еже</w:t>
      </w:r>
      <w:r w:rsidR="00F06AB3">
        <w:rPr>
          <w:sz w:val="28"/>
          <w:szCs w:val="28"/>
        </w:rPr>
        <w:t xml:space="preserve">месячные акция «Книга на дом», </w:t>
      </w:r>
      <w:r>
        <w:rPr>
          <w:sz w:val="28"/>
          <w:szCs w:val="28"/>
        </w:rPr>
        <w:t xml:space="preserve">участвовать в проекте «Доброе сердце – добрые дела», </w:t>
      </w:r>
      <w:r w:rsidRPr="00F06AB3">
        <w:rPr>
          <w:sz w:val="28"/>
          <w:szCs w:val="28"/>
        </w:rPr>
        <w:t>в этом году работу проекта направили на помощь многодетным и малоимущим семьям.</w:t>
      </w:r>
      <w:r w:rsidR="00F06AB3" w:rsidRPr="00F06AB3">
        <w:rPr>
          <w:sz w:val="28"/>
          <w:szCs w:val="28"/>
        </w:rPr>
        <w:t xml:space="preserve"> Два работника КДЦ являются волонтёрами и руководителем штаба «Мы вместе».</w:t>
      </w:r>
    </w:p>
    <w:p w:rsidR="00F06AB3" w:rsidRPr="00F06AB3" w:rsidRDefault="00F06AB3" w:rsidP="00F06AB3">
      <w:pPr>
        <w:pStyle w:val="ab"/>
        <w:spacing w:line="360" w:lineRule="auto"/>
        <w:rPr>
          <w:sz w:val="28"/>
          <w:szCs w:val="28"/>
        </w:rPr>
      </w:pPr>
      <w:r w:rsidRPr="00F06AB3">
        <w:rPr>
          <w:sz w:val="28"/>
          <w:szCs w:val="28"/>
        </w:rPr>
        <w:t>Проделана большая работа по доставке продуктов, лекарств, раздача средств индивидуальной защиты, изготовление и размещение листовок, буклетов.</w:t>
      </w:r>
    </w:p>
    <w:p w:rsidR="00F06AB3" w:rsidRDefault="00F06AB3" w:rsidP="00F06AB3">
      <w:pPr>
        <w:spacing w:line="276" w:lineRule="auto"/>
        <w:jc w:val="both"/>
      </w:pPr>
    </w:p>
    <w:p w:rsidR="00354850" w:rsidRDefault="00354850" w:rsidP="008E604A">
      <w:pPr>
        <w:spacing w:line="360" w:lineRule="auto"/>
        <w:rPr>
          <w:sz w:val="28"/>
          <w:szCs w:val="28"/>
        </w:rPr>
      </w:pPr>
    </w:p>
    <w:p w:rsidR="00F37311" w:rsidRDefault="00F37311" w:rsidP="00F26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4.12. </w:t>
      </w:r>
      <w:r w:rsidR="00791444">
        <w:rPr>
          <w:sz w:val="28"/>
          <w:szCs w:val="28"/>
        </w:rPr>
        <w:t>Взаимодействие учреждения культуры с комиссией по делам несовершеннолетних</w:t>
      </w:r>
    </w:p>
    <w:p w:rsidR="00791444" w:rsidRP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10.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43"/>
        <w:gridCol w:w="1984"/>
        <w:gridCol w:w="2268"/>
      </w:tblGrid>
      <w:tr w:rsidR="00791444" w:rsidRPr="000D6AEA" w:rsidTr="00196A1D">
        <w:tc>
          <w:tcPr>
            <w:tcW w:w="1843" w:type="dxa"/>
            <w:vMerge w:val="restart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0"/>
              <w:jc w:val="center"/>
            </w:pPr>
            <w:r w:rsidRPr="00791444">
              <w:t xml:space="preserve">Общее </w:t>
            </w:r>
            <w:r w:rsidRPr="00791444">
              <w:rPr>
                <w:spacing w:val="-14"/>
              </w:rPr>
              <w:t xml:space="preserve">количество </w:t>
            </w:r>
            <w:r w:rsidRPr="00791444">
              <w:t>подростков, стоящих на учете</w:t>
            </w:r>
          </w:p>
          <w:p w:rsidR="00791444" w:rsidRPr="00791444" w:rsidRDefault="00791444" w:rsidP="00F261A7">
            <w:pPr>
              <w:pStyle w:val="a9"/>
              <w:ind w:left="0"/>
              <w:jc w:val="center"/>
            </w:pPr>
            <w:r w:rsidRPr="00791444">
              <w:t>(чел.)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31"/>
              <w:jc w:val="center"/>
              <w:outlineLvl w:val="0"/>
            </w:pPr>
            <w:r w:rsidRPr="00791444">
              <w:t>Их них привлечены к у</w:t>
            </w:r>
            <w:r w:rsidR="002270D5">
              <w:t>частию в культурной жизни в 2019</w:t>
            </w:r>
            <w:r w:rsidRPr="00791444">
              <w:t xml:space="preserve"> г.</w:t>
            </w:r>
          </w:p>
        </w:tc>
      </w:tr>
      <w:tr w:rsidR="00791444" w:rsidRPr="000D6AEA" w:rsidTr="00196A1D">
        <w:tc>
          <w:tcPr>
            <w:tcW w:w="1843" w:type="dxa"/>
            <w:vMerge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jc w:val="center"/>
              <w:outlineLvl w:val="0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34"/>
              <w:jc w:val="center"/>
              <w:outlineLvl w:val="0"/>
            </w:pPr>
            <w:r w:rsidRPr="00791444">
              <w:t>в мероприятиях КДУ (чел.)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34"/>
              <w:jc w:val="center"/>
              <w:outlineLvl w:val="0"/>
            </w:pPr>
            <w:r w:rsidRPr="00791444">
              <w:t>участвуют в работе любительских формирований (чел.)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34"/>
              <w:jc w:val="center"/>
              <w:outlineLvl w:val="0"/>
            </w:pPr>
            <w:r w:rsidRPr="00791444">
              <w:t>охвачены формами библиотечного обслуживания (чел.)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444" w:rsidRPr="00791444" w:rsidRDefault="00791444" w:rsidP="00F261A7">
            <w:pPr>
              <w:pStyle w:val="a9"/>
              <w:ind w:left="0"/>
              <w:jc w:val="center"/>
              <w:outlineLvl w:val="0"/>
            </w:pPr>
            <w:r w:rsidRPr="00791444">
              <w:t xml:space="preserve">охвачены другими формами </w:t>
            </w:r>
            <w:r w:rsidRPr="00791444">
              <w:rPr>
                <w:spacing w:val="-4"/>
              </w:rPr>
              <w:t xml:space="preserve">культурной </w:t>
            </w:r>
            <w:r w:rsidRPr="00791444">
              <w:t xml:space="preserve">жизни, указать </w:t>
            </w:r>
            <w:r w:rsidRPr="00791444">
              <w:rPr>
                <w:spacing w:val="-12"/>
              </w:rPr>
              <w:t>какими (чел.)</w:t>
            </w:r>
          </w:p>
        </w:tc>
      </w:tr>
      <w:tr w:rsidR="00791444" w:rsidRPr="002A6D25" w:rsidTr="00196A1D">
        <w:trPr>
          <w:trHeight w:val="299"/>
        </w:trPr>
        <w:tc>
          <w:tcPr>
            <w:tcW w:w="1843" w:type="dxa"/>
            <w:shd w:val="clear" w:color="auto" w:fill="auto"/>
            <w:vAlign w:val="center"/>
          </w:tcPr>
          <w:p w:rsidR="00791444" w:rsidRPr="00354850" w:rsidRDefault="002270D5" w:rsidP="00F261A7">
            <w:pPr>
              <w:pStyle w:val="a9"/>
              <w:ind w:left="0"/>
              <w:jc w:val="center"/>
              <w:outlineLvl w:val="0"/>
            </w:pPr>
            <w: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91444" w:rsidRPr="00354850" w:rsidRDefault="002270D5" w:rsidP="00F261A7">
            <w:pPr>
              <w:pStyle w:val="a9"/>
              <w:ind w:left="0"/>
              <w:jc w:val="center"/>
              <w:outlineLvl w:val="0"/>
            </w:pPr>
            <w: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1444" w:rsidRPr="00354850" w:rsidRDefault="002270D5" w:rsidP="00F261A7">
            <w:pPr>
              <w:pStyle w:val="a9"/>
              <w:ind w:left="0"/>
              <w:jc w:val="center"/>
              <w:outlineLvl w:val="0"/>
            </w:pPr>
            <w: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444" w:rsidRPr="00354850" w:rsidRDefault="00A03A9F" w:rsidP="00F261A7">
            <w:pPr>
              <w:pStyle w:val="a9"/>
              <w:ind w:left="0"/>
              <w:jc w:val="center"/>
              <w:outlineLvl w:val="0"/>
            </w:pPr>
            <w: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444" w:rsidRPr="00354850" w:rsidRDefault="00A03A9F" w:rsidP="00F261A7">
            <w:pPr>
              <w:pStyle w:val="a9"/>
              <w:ind w:left="0"/>
              <w:jc w:val="center"/>
              <w:outlineLvl w:val="0"/>
            </w:pPr>
            <w:r>
              <w:t>0</w:t>
            </w:r>
          </w:p>
        </w:tc>
      </w:tr>
    </w:tbl>
    <w:p w:rsidR="00791444" w:rsidRDefault="00F06AB3" w:rsidP="009F74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4.13. Деятельность клубных </w:t>
      </w:r>
      <w:r w:rsidR="00791444">
        <w:rPr>
          <w:sz w:val="28"/>
          <w:szCs w:val="28"/>
        </w:rPr>
        <w:t>формирований</w:t>
      </w:r>
    </w:p>
    <w:p w:rsidR="00791444" w:rsidRPr="00791444" w:rsidRDefault="00791444" w:rsidP="00791444">
      <w:pPr>
        <w:pStyle w:val="a9"/>
        <w:jc w:val="right"/>
        <w:rPr>
          <w:b/>
        </w:rPr>
      </w:pPr>
      <w:r>
        <w:rPr>
          <w:b/>
        </w:rPr>
        <w:t>Таблица 11</w:t>
      </w:r>
      <w:r w:rsidRPr="00C92E8B">
        <w:rPr>
          <w:b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983"/>
        <w:gridCol w:w="2463"/>
        <w:gridCol w:w="2464"/>
      </w:tblGrid>
      <w:tr w:rsidR="00791444" w:rsidRPr="00791444" w:rsidTr="00F261A7">
        <w:tc>
          <w:tcPr>
            <w:tcW w:w="2943" w:type="dxa"/>
          </w:tcPr>
          <w:p w:rsidR="00791444" w:rsidRPr="00791444" w:rsidRDefault="00791444" w:rsidP="00F261A7">
            <w:pPr>
              <w:spacing w:line="360" w:lineRule="auto"/>
            </w:pPr>
          </w:p>
        </w:tc>
        <w:tc>
          <w:tcPr>
            <w:tcW w:w="1983" w:type="dxa"/>
          </w:tcPr>
          <w:p w:rsidR="00791444" w:rsidRPr="00791444" w:rsidRDefault="00791444" w:rsidP="00F261A7">
            <w:pPr>
              <w:spacing w:line="360" w:lineRule="auto"/>
            </w:pPr>
            <w:r w:rsidRPr="00791444">
              <w:t>всего</w:t>
            </w:r>
          </w:p>
        </w:tc>
        <w:tc>
          <w:tcPr>
            <w:tcW w:w="2463" w:type="dxa"/>
          </w:tcPr>
          <w:p w:rsidR="00791444" w:rsidRPr="00791444" w:rsidRDefault="00791444" w:rsidP="00F261A7">
            <w:pPr>
              <w:spacing w:line="360" w:lineRule="auto"/>
            </w:pPr>
            <w:r w:rsidRPr="00791444">
              <w:t>КДУ</w:t>
            </w:r>
          </w:p>
        </w:tc>
        <w:tc>
          <w:tcPr>
            <w:tcW w:w="2464" w:type="dxa"/>
          </w:tcPr>
          <w:p w:rsidR="00791444" w:rsidRPr="00791444" w:rsidRDefault="00791444" w:rsidP="00F261A7">
            <w:pPr>
              <w:spacing w:line="360" w:lineRule="auto"/>
            </w:pPr>
            <w:r w:rsidRPr="00791444">
              <w:t>библиотека</w:t>
            </w:r>
          </w:p>
        </w:tc>
      </w:tr>
      <w:tr w:rsidR="00791444" w:rsidRPr="00791444" w:rsidTr="00F261A7">
        <w:tc>
          <w:tcPr>
            <w:tcW w:w="2943" w:type="dxa"/>
          </w:tcPr>
          <w:p w:rsidR="00791444" w:rsidRPr="00791444" w:rsidRDefault="00791444" w:rsidP="00F261A7">
            <w:pPr>
              <w:spacing w:line="360" w:lineRule="auto"/>
            </w:pPr>
            <w:r>
              <w:t>число формирований</w:t>
            </w:r>
          </w:p>
        </w:tc>
        <w:tc>
          <w:tcPr>
            <w:tcW w:w="1983" w:type="dxa"/>
          </w:tcPr>
          <w:p w:rsidR="00791444" w:rsidRPr="00791444" w:rsidRDefault="00791444" w:rsidP="00F261A7">
            <w:pPr>
              <w:spacing w:line="360" w:lineRule="auto"/>
            </w:pPr>
            <w:r>
              <w:t>4</w:t>
            </w:r>
          </w:p>
        </w:tc>
        <w:tc>
          <w:tcPr>
            <w:tcW w:w="2463" w:type="dxa"/>
          </w:tcPr>
          <w:p w:rsidR="00791444" w:rsidRPr="00791444" w:rsidRDefault="00791444" w:rsidP="00F261A7">
            <w:pPr>
              <w:spacing w:line="360" w:lineRule="auto"/>
            </w:pPr>
            <w:r>
              <w:t>4</w:t>
            </w:r>
          </w:p>
        </w:tc>
        <w:tc>
          <w:tcPr>
            <w:tcW w:w="2464" w:type="dxa"/>
          </w:tcPr>
          <w:p w:rsidR="00791444" w:rsidRPr="00791444" w:rsidRDefault="00F06AB3" w:rsidP="00F261A7">
            <w:pPr>
              <w:spacing w:line="360" w:lineRule="auto"/>
            </w:pPr>
            <w:r>
              <w:t>0</w:t>
            </w:r>
          </w:p>
        </w:tc>
      </w:tr>
      <w:tr w:rsidR="00791444" w:rsidRPr="00791444" w:rsidTr="00F261A7">
        <w:tc>
          <w:tcPr>
            <w:tcW w:w="2943" w:type="dxa"/>
          </w:tcPr>
          <w:p w:rsidR="00791444" w:rsidRPr="00791444" w:rsidRDefault="00791444" w:rsidP="00F261A7">
            <w:pPr>
              <w:spacing w:line="360" w:lineRule="auto"/>
            </w:pPr>
            <w:r w:rsidRPr="00791444">
              <w:t>число участников</w:t>
            </w:r>
          </w:p>
        </w:tc>
        <w:tc>
          <w:tcPr>
            <w:tcW w:w="1983" w:type="dxa"/>
          </w:tcPr>
          <w:p w:rsidR="00791444" w:rsidRPr="00791444" w:rsidRDefault="00A03A9F" w:rsidP="00F261A7">
            <w:pPr>
              <w:spacing w:line="360" w:lineRule="auto"/>
            </w:pPr>
            <w:r>
              <w:t>6</w:t>
            </w:r>
            <w:r w:rsidR="00F06AB3">
              <w:t>8</w:t>
            </w:r>
          </w:p>
        </w:tc>
        <w:tc>
          <w:tcPr>
            <w:tcW w:w="2463" w:type="dxa"/>
          </w:tcPr>
          <w:p w:rsidR="00791444" w:rsidRPr="00791444" w:rsidRDefault="003F27A4" w:rsidP="00F261A7">
            <w:pPr>
              <w:spacing w:line="360" w:lineRule="auto"/>
            </w:pPr>
            <w:r>
              <w:t>6</w:t>
            </w:r>
            <w:r w:rsidR="00F06AB3">
              <w:t>8</w:t>
            </w:r>
          </w:p>
        </w:tc>
        <w:tc>
          <w:tcPr>
            <w:tcW w:w="2464" w:type="dxa"/>
          </w:tcPr>
          <w:p w:rsidR="00791444" w:rsidRPr="00791444" w:rsidRDefault="00F06AB3" w:rsidP="00F261A7">
            <w:pPr>
              <w:spacing w:line="360" w:lineRule="auto"/>
            </w:pPr>
            <w:r>
              <w:t>0</w:t>
            </w:r>
          </w:p>
        </w:tc>
      </w:tr>
    </w:tbl>
    <w:p w:rsidR="00306571" w:rsidRPr="00093940" w:rsidRDefault="00306571" w:rsidP="00665747">
      <w:pPr>
        <w:spacing w:line="360" w:lineRule="auto"/>
        <w:rPr>
          <w:b/>
          <w:shadow/>
          <w:spacing w:val="20"/>
          <w:sz w:val="28"/>
          <w:szCs w:val="28"/>
        </w:rPr>
      </w:pPr>
    </w:p>
    <w:p w:rsidR="00E07734" w:rsidRDefault="00E07734" w:rsidP="00046778">
      <w:pPr>
        <w:spacing w:line="360" w:lineRule="auto"/>
        <w:ind w:firstLine="709"/>
        <w:jc w:val="both"/>
        <w:rPr>
          <w:sz w:val="28"/>
        </w:rPr>
      </w:pPr>
      <w:r w:rsidRPr="00751AD4">
        <w:rPr>
          <w:sz w:val="28"/>
          <w:szCs w:val="28"/>
        </w:rPr>
        <w:t>К</w:t>
      </w:r>
      <w:r>
        <w:rPr>
          <w:sz w:val="28"/>
          <w:szCs w:val="28"/>
        </w:rPr>
        <w:t>л</w:t>
      </w:r>
      <w:r w:rsidRPr="00751AD4">
        <w:rPr>
          <w:sz w:val="28"/>
          <w:szCs w:val="28"/>
        </w:rPr>
        <w:t>убные формирования</w:t>
      </w:r>
      <w:r>
        <w:rPr>
          <w:sz w:val="28"/>
          <w:szCs w:val="28"/>
        </w:rPr>
        <w:t xml:space="preserve"> на базе КДЦ составляют внутренние</w:t>
      </w:r>
      <w:r w:rsidR="00F06AB3">
        <w:rPr>
          <w:sz w:val="28"/>
          <w:szCs w:val="28"/>
        </w:rPr>
        <w:t xml:space="preserve"> ресурсы учреждения. Их работа </w:t>
      </w:r>
      <w:r w:rsidR="00CD5C1A">
        <w:rPr>
          <w:sz w:val="28"/>
          <w:szCs w:val="28"/>
        </w:rPr>
        <w:t xml:space="preserve">направлена, прежде всего, на </w:t>
      </w:r>
      <w:r w:rsidRPr="00F0294A">
        <w:rPr>
          <w:sz w:val="28"/>
          <w:szCs w:val="28"/>
        </w:rPr>
        <w:t>развитие творческих с</w:t>
      </w:r>
      <w:r>
        <w:rPr>
          <w:sz w:val="28"/>
          <w:szCs w:val="28"/>
        </w:rPr>
        <w:t>пособностей, патриотическо</w:t>
      </w:r>
      <w:r w:rsidR="00D624FD">
        <w:rPr>
          <w:sz w:val="28"/>
          <w:szCs w:val="28"/>
        </w:rPr>
        <w:t xml:space="preserve">го и нравственного воспитания, </w:t>
      </w:r>
      <w:r>
        <w:rPr>
          <w:sz w:val="28"/>
          <w:szCs w:val="28"/>
        </w:rPr>
        <w:t>под</w:t>
      </w:r>
      <w:r w:rsidR="00D624FD">
        <w:rPr>
          <w:sz w:val="28"/>
          <w:szCs w:val="28"/>
        </w:rPr>
        <w:t xml:space="preserve">растающего поколения, развитие </w:t>
      </w:r>
      <w:r>
        <w:rPr>
          <w:sz w:val="28"/>
          <w:szCs w:val="28"/>
        </w:rPr>
        <w:t>народной культуры, работы с детьми, молодежью, пожилыми людьми.</w:t>
      </w:r>
      <w:r>
        <w:rPr>
          <w:sz w:val="28"/>
        </w:rPr>
        <w:t xml:space="preserve"> </w:t>
      </w:r>
    </w:p>
    <w:p w:rsidR="00A03A9F" w:rsidRDefault="008E604A" w:rsidP="0004677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Продолжает вести работу</w:t>
      </w:r>
      <w:r w:rsidR="007E709B">
        <w:rPr>
          <w:sz w:val="28"/>
        </w:rPr>
        <w:t xml:space="preserve"> фольклорно – этнографический ансамбль «Берегиня» в репертуаре которого песни различных областей России</w:t>
      </w:r>
      <w:r w:rsidR="00D323AA">
        <w:rPr>
          <w:sz w:val="28"/>
        </w:rPr>
        <w:t xml:space="preserve"> </w:t>
      </w:r>
      <w:r w:rsidR="007E709B">
        <w:rPr>
          <w:sz w:val="28"/>
        </w:rPr>
        <w:t xml:space="preserve">- календарные, обрядовые, игровые, плясовые, хороводные. </w:t>
      </w:r>
    </w:p>
    <w:p w:rsidR="00A03A9F" w:rsidRPr="00CD5C1A" w:rsidRDefault="00E07734" w:rsidP="00046778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t>В отчётном году ансамбль принял участие</w:t>
      </w:r>
      <w:r w:rsidR="00A03A9F" w:rsidRPr="00CD5C1A">
        <w:rPr>
          <w:color w:val="000000" w:themeColor="text1"/>
          <w:sz w:val="28"/>
        </w:rPr>
        <w:t>:</w:t>
      </w:r>
      <w:r w:rsidRPr="00CD5C1A">
        <w:rPr>
          <w:color w:val="000000" w:themeColor="text1"/>
          <w:sz w:val="28"/>
        </w:rPr>
        <w:t xml:space="preserve"> </w:t>
      </w:r>
    </w:p>
    <w:p w:rsidR="009D197D" w:rsidRPr="00CD5C1A" w:rsidRDefault="009D197D" w:rsidP="009D197D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t>- «Русь, Россия, Родина моя» - литературно –</w:t>
      </w:r>
      <w:r w:rsidR="00D624FD">
        <w:rPr>
          <w:color w:val="000000" w:themeColor="text1"/>
          <w:sz w:val="28"/>
        </w:rPr>
        <w:t xml:space="preserve"> музыкальная композиция – 35чел;</w:t>
      </w:r>
    </w:p>
    <w:p w:rsidR="009D197D" w:rsidRPr="00CD5C1A" w:rsidRDefault="009D197D" w:rsidP="009D197D">
      <w:pPr>
        <w:spacing w:line="360" w:lineRule="auto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t xml:space="preserve">          - «Мамочки любимой мил</w:t>
      </w:r>
      <w:r w:rsidR="00D624FD">
        <w:rPr>
          <w:color w:val="000000" w:themeColor="text1"/>
          <w:sz w:val="28"/>
        </w:rPr>
        <w:t>ые глаза» - праздничный концерт – 42чел;</w:t>
      </w:r>
    </w:p>
    <w:p w:rsidR="009D197D" w:rsidRPr="00CD5C1A" w:rsidRDefault="009D197D" w:rsidP="009D197D">
      <w:pPr>
        <w:spacing w:line="360" w:lineRule="auto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t xml:space="preserve">          - «Мы с тобой два бе</w:t>
      </w:r>
      <w:r w:rsidR="00D624FD">
        <w:rPr>
          <w:color w:val="000000" w:themeColor="text1"/>
          <w:sz w:val="28"/>
        </w:rPr>
        <w:t xml:space="preserve">рега у одной реки» - конкурсно- </w:t>
      </w:r>
      <w:r w:rsidRPr="00CD5C1A">
        <w:rPr>
          <w:color w:val="000000" w:themeColor="text1"/>
          <w:sz w:val="28"/>
        </w:rPr>
        <w:t>разлекательная программа</w:t>
      </w:r>
      <w:r w:rsidR="00D624FD">
        <w:rPr>
          <w:color w:val="000000" w:themeColor="text1"/>
          <w:sz w:val="28"/>
        </w:rPr>
        <w:t xml:space="preserve"> – 21чел</w:t>
      </w:r>
      <w:r w:rsidRPr="00CD5C1A">
        <w:rPr>
          <w:color w:val="000000" w:themeColor="text1"/>
          <w:sz w:val="28"/>
        </w:rPr>
        <w:t>;</w:t>
      </w:r>
    </w:p>
    <w:p w:rsidR="009D197D" w:rsidRPr="00CD5C1A" w:rsidRDefault="009D197D" w:rsidP="009D197D">
      <w:pPr>
        <w:spacing w:line="360" w:lineRule="auto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t xml:space="preserve">         - «Масленица</w:t>
      </w:r>
      <w:r w:rsidR="00D624FD">
        <w:rPr>
          <w:color w:val="000000" w:themeColor="text1"/>
          <w:sz w:val="28"/>
        </w:rPr>
        <w:t xml:space="preserve"> разгульная» - народное гулянье – 78чел;</w:t>
      </w:r>
    </w:p>
    <w:p w:rsidR="009D197D" w:rsidRPr="00CD5C1A" w:rsidRDefault="009D197D" w:rsidP="009D197D">
      <w:pPr>
        <w:spacing w:line="360" w:lineRule="auto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t xml:space="preserve">        - «Придание старины глубокой» -  фольклорные</w:t>
      </w:r>
      <w:r w:rsidR="00E675CC" w:rsidRPr="00CD5C1A">
        <w:rPr>
          <w:color w:val="000000" w:themeColor="text1"/>
          <w:sz w:val="28"/>
        </w:rPr>
        <w:t xml:space="preserve"> </w:t>
      </w:r>
      <w:r w:rsidRPr="00CD5C1A">
        <w:rPr>
          <w:color w:val="000000" w:themeColor="text1"/>
          <w:sz w:val="28"/>
        </w:rPr>
        <w:t>посиделки</w:t>
      </w:r>
      <w:r w:rsidR="00D624FD">
        <w:rPr>
          <w:color w:val="000000" w:themeColor="text1"/>
          <w:sz w:val="28"/>
        </w:rPr>
        <w:t xml:space="preserve"> – 18чел</w:t>
      </w:r>
      <w:r w:rsidR="00E675CC" w:rsidRPr="00CD5C1A">
        <w:rPr>
          <w:color w:val="000000" w:themeColor="text1"/>
          <w:sz w:val="28"/>
        </w:rPr>
        <w:t>;</w:t>
      </w:r>
    </w:p>
    <w:p w:rsidR="00E675CC" w:rsidRPr="00CD5C1A" w:rsidRDefault="00E675CC" w:rsidP="009D197D">
      <w:pPr>
        <w:spacing w:line="360" w:lineRule="auto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t xml:space="preserve">        - «Ромашек белый хоровод» - вечер отдыха</w:t>
      </w:r>
      <w:r w:rsidR="00D624FD">
        <w:rPr>
          <w:color w:val="000000" w:themeColor="text1"/>
          <w:sz w:val="28"/>
        </w:rPr>
        <w:t xml:space="preserve"> – 18чел</w:t>
      </w:r>
      <w:r w:rsidRPr="00CD5C1A">
        <w:rPr>
          <w:color w:val="000000" w:themeColor="text1"/>
          <w:sz w:val="28"/>
        </w:rPr>
        <w:t>;</w:t>
      </w:r>
    </w:p>
    <w:p w:rsidR="00E675CC" w:rsidRPr="00CD5C1A" w:rsidRDefault="00E675CC" w:rsidP="009D197D">
      <w:pPr>
        <w:spacing w:line="360" w:lineRule="auto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t xml:space="preserve">        - «Мы за чаем не скучаем – о жизни размышляем» - чайная вечеринка</w:t>
      </w:r>
      <w:r w:rsidR="00D624FD">
        <w:rPr>
          <w:color w:val="000000" w:themeColor="text1"/>
          <w:sz w:val="28"/>
        </w:rPr>
        <w:t xml:space="preserve"> – 12 чел</w:t>
      </w:r>
      <w:r w:rsidRPr="00CD5C1A">
        <w:rPr>
          <w:color w:val="000000" w:themeColor="text1"/>
          <w:sz w:val="28"/>
        </w:rPr>
        <w:t>;</w:t>
      </w:r>
    </w:p>
    <w:p w:rsidR="00E675CC" w:rsidRPr="00CD5C1A" w:rsidRDefault="00E675CC" w:rsidP="009D197D">
      <w:pPr>
        <w:spacing w:line="360" w:lineRule="auto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lastRenderedPageBreak/>
        <w:t xml:space="preserve">       - «Целебное лукошко» - вечер – совет</w:t>
      </w:r>
      <w:r w:rsidR="00D624FD">
        <w:rPr>
          <w:color w:val="000000" w:themeColor="text1"/>
          <w:sz w:val="28"/>
        </w:rPr>
        <w:t xml:space="preserve"> – 8чел</w:t>
      </w:r>
      <w:r w:rsidRPr="00CD5C1A">
        <w:rPr>
          <w:color w:val="000000" w:themeColor="text1"/>
          <w:sz w:val="28"/>
        </w:rPr>
        <w:t>;</w:t>
      </w:r>
    </w:p>
    <w:p w:rsidR="009D197D" w:rsidRPr="00CD5C1A" w:rsidRDefault="00E675CC" w:rsidP="009D197D">
      <w:pPr>
        <w:spacing w:line="360" w:lineRule="auto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t xml:space="preserve">        - «Голова седая, да душа молодая» – ретро – вечер</w:t>
      </w:r>
      <w:r w:rsidR="00D624FD">
        <w:rPr>
          <w:color w:val="000000" w:themeColor="text1"/>
          <w:sz w:val="28"/>
        </w:rPr>
        <w:t xml:space="preserve"> – 18чел.</w:t>
      </w:r>
    </w:p>
    <w:p w:rsidR="00AC4839" w:rsidRPr="00CD5C1A" w:rsidRDefault="00E07734" w:rsidP="00CD5C1A">
      <w:pPr>
        <w:spacing w:line="360" w:lineRule="auto"/>
        <w:jc w:val="both"/>
        <w:rPr>
          <w:color w:val="000000" w:themeColor="text1"/>
          <w:sz w:val="28"/>
        </w:rPr>
      </w:pPr>
      <w:r w:rsidRPr="00CD5C1A">
        <w:rPr>
          <w:color w:val="000000" w:themeColor="text1"/>
          <w:sz w:val="28"/>
        </w:rPr>
        <w:t>Спутником ансамбля «Берегиня» является детский фольклорный ансамбль «Забава»</w:t>
      </w:r>
      <w:r w:rsidR="00424C15" w:rsidRPr="00CD5C1A">
        <w:rPr>
          <w:color w:val="000000" w:themeColor="text1"/>
          <w:sz w:val="28"/>
        </w:rPr>
        <w:t xml:space="preserve">, </w:t>
      </w:r>
      <w:r w:rsidRPr="00CD5C1A">
        <w:rPr>
          <w:color w:val="000000" w:themeColor="text1"/>
          <w:sz w:val="28"/>
        </w:rPr>
        <w:t>репертуар которого составляют нар</w:t>
      </w:r>
      <w:r w:rsidR="00D323AA" w:rsidRPr="00CD5C1A">
        <w:rPr>
          <w:color w:val="000000" w:themeColor="text1"/>
          <w:sz w:val="28"/>
        </w:rPr>
        <w:t>одные фольклорные песни, обряды.</w:t>
      </w:r>
    </w:p>
    <w:p w:rsidR="00AC4839" w:rsidRPr="00CD5C1A" w:rsidRDefault="00AC4839" w:rsidP="00424C15">
      <w:pPr>
        <w:ind w:firstLine="709"/>
        <w:jc w:val="both"/>
        <w:rPr>
          <w:color w:val="000000" w:themeColor="text1"/>
          <w:sz w:val="28"/>
        </w:rPr>
      </w:pPr>
    </w:p>
    <w:p w:rsidR="00424C15" w:rsidRDefault="00424C15" w:rsidP="00424C15">
      <w:pPr>
        <w:ind w:firstLine="709"/>
        <w:jc w:val="both"/>
        <w:rPr>
          <w:sz w:val="28"/>
        </w:rPr>
      </w:pPr>
      <w:r>
        <w:rPr>
          <w:sz w:val="28"/>
        </w:rPr>
        <w:t>4.14. Сведения об участии учреждения в районных, областных, всероссийских мероприятиях</w:t>
      </w:r>
    </w:p>
    <w:p w:rsidR="00256429" w:rsidRDefault="003B27A9" w:rsidP="003B27A9">
      <w:pPr>
        <w:ind w:firstLine="709"/>
        <w:jc w:val="right"/>
        <w:rPr>
          <w:b/>
        </w:rPr>
      </w:pPr>
      <w:r>
        <w:rPr>
          <w:b/>
        </w:rPr>
        <w:t>Таблица 1</w:t>
      </w:r>
      <w:r w:rsidR="00AC4839">
        <w:rPr>
          <w:b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835"/>
      </w:tblGrid>
      <w:tr w:rsidR="00F06AB3" w:rsidRPr="00CE25DF" w:rsidTr="000F5516">
        <w:tc>
          <w:tcPr>
            <w:tcW w:w="675" w:type="dxa"/>
          </w:tcPr>
          <w:p w:rsidR="00F06AB3" w:rsidRPr="0066323D" w:rsidRDefault="00F06AB3" w:rsidP="000F5516">
            <w:pPr>
              <w:spacing w:line="360" w:lineRule="auto"/>
              <w:rPr>
                <w:b/>
              </w:rPr>
            </w:pPr>
            <w:r w:rsidRPr="0066323D">
              <w:rPr>
                <w:b/>
              </w:rPr>
              <w:t>№</w:t>
            </w:r>
          </w:p>
        </w:tc>
        <w:tc>
          <w:tcPr>
            <w:tcW w:w="5670" w:type="dxa"/>
          </w:tcPr>
          <w:p w:rsidR="00F06AB3" w:rsidRPr="0066323D" w:rsidRDefault="00F06AB3" w:rsidP="000F5516">
            <w:pPr>
              <w:spacing w:line="360" w:lineRule="auto"/>
              <w:rPr>
                <w:b/>
              </w:rPr>
            </w:pPr>
            <w:r w:rsidRPr="0066323D">
              <w:rPr>
                <w:b/>
              </w:rPr>
              <w:t xml:space="preserve">Наименование </w:t>
            </w:r>
          </w:p>
        </w:tc>
        <w:tc>
          <w:tcPr>
            <w:tcW w:w="2835" w:type="dxa"/>
          </w:tcPr>
          <w:p w:rsidR="00F06AB3" w:rsidRPr="0066323D" w:rsidRDefault="00F06AB3" w:rsidP="000F5516">
            <w:pPr>
              <w:spacing w:line="360" w:lineRule="auto"/>
              <w:rPr>
                <w:b/>
              </w:rPr>
            </w:pPr>
            <w:r w:rsidRPr="0066323D">
              <w:rPr>
                <w:b/>
              </w:rPr>
              <w:t>Место</w:t>
            </w:r>
          </w:p>
        </w:tc>
      </w:tr>
      <w:tr w:rsidR="00F06AB3" w:rsidRPr="00CD5C1A" w:rsidTr="000F5516">
        <w:tc>
          <w:tcPr>
            <w:tcW w:w="9180" w:type="dxa"/>
            <w:gridSpan w:val="3"/>
          </w:tcPr>
          <w:p w:rsidR="00F06AB3" w:rsidRPr="00CD5C1A" w:rsidRDefault="00F06AB3" w:rsidP="00CD5C1A">
            <w:pPr>
              <w:spacing w:line="360" w:lineRule="auto"/>
              <w:rPr>
                <w:b/>
                <w:sz w:val="28"/>
                <w:szCs w:val="28"/>
              </w:rPr>
            </w:pPr>
            <w:r w:rsidRPr="00CD5C1A">
              <w:rPr>
                <w:b/>
                <w:sz w:val="28"/>
                <w:szCs w:val="28"/>
              </w:rPr>
              <w:t>Районные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«Избирательное право» Конкурс рисунков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 xml:space="preserve"> Диплом 3 место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«Избирательное право» Викторина для старших классов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Грамота 1 место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«Выборы в Цветочном городе» Викторина для младших классов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 Грамоты 2 место</w:t>
            </w:r>
          </w:p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 Грамота 1 место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«Там на неведомых дорожках» Выставка ДПИ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лауреата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«Край родной, я тебя воспеваю» Конкурс чтецов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 Благодарственных письма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«Присаянский карагод» Открытый фестиваль народной культуры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лауреата 2 степени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«Присаянский карагод» Открытый фестиваль народной культуры (ДПИ)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Грамота за участие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«День Российского флага» Районная акция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«Российский гордый Триколор» Районная акция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Конкурс на лучшую организацию по охране труда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1 место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Конкурс ДПИ «Сувенир – бренд»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«Единый день здоровья» Акция к 95 – летию Тулунского района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«Творческий отчёт перед населением»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3 место</w:t>
            </w:r>
          </w:p>
        </w:tc>
      </w:tr>
      <w:tr w:rsidR="00F06AB3" w:rsidRPr="00CD5C1A" w:rsidTr="000F5516">
        <w:tc>
          <w:tcPr>
            <w:tcW w:w="9180" w:type="dxa"/>
            <w:gridSpan w:val="3"/>
          </w:tcPr>
          <w:p w:rsidR="00F06AB3" w:rsidRPr="00CD5C1A" w:rsidRDefault="00F06AB3" w:rsidP="00CD5C1A">
            <w:pPr>
              <w:spacing w:line="360" w:lineRule="auto"/>
              <w:rPr>
                <w:b/>
                <w:sz w:val="28"/>
                <w:szCs w:val="28"/>
              </w:rPr>
            </w:pPr>
            <w:r w:rsidRPr="00CD5C1A">
              <w:rPr>
                <w:b/>
                <w:sz w:val="28"/>
                <w:szCs w:val="28"/>
              </w:rPr>
              <w:t>Областные, международные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«Рождественское чудо»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 xml:space="preserve"> 3 сертификата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«Пускай рождественская сказка коснётся нас своим крылом»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 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«Жизнь как легенда»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 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«Ленинградская сюита»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1 место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«Гений сатиры» Онлайн - виктрина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1 место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«Русский солдат умом и силой богат»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1 место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«Дни воинской славы»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1 место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«Дорогами войны» Конкурс чтецов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«День Байкала» Конкурс, на лучший сценарий массового экологического праздника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2 степени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«Добрый театр» Областная акция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«Победный Май» Областная выставка ДПИ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2 степени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«Спорт каждый день» Всероссийская акция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Благодарственное письмо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«Мы рисуем Победу» Всероссийская   акция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4 сертификата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«Великая Отечественная война» Всероссийская историческая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победителя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</w:t>
            </w:r>
            <w:r w:rsidRPr="00CD5C1A">
              <w:rPr>
                <w:sz w:val="28"/>
                <w:szCs w:val="28"/>
                <w:lang w:val="en-US"/>
              </w:rPr>
              <w:t>ART</w:t>
            </w:r>
            <w:r w:rsidRPr="00CD5C1A">
              <w:rPr>
                <w:sz w:val="28"/>
                <w:szCs w:val="28"/>
              </w:rPr>
              <w:t xml:space="preserve"> – </w:t>
            </w:r>
            <w:r w:rsidRPr="00CD5C1A">
              <w:rPr>
                <w:sz w:val="28"/>
                <w:szCs w:val="28"/>
                <w:lang w:val="en-US"/>
              </w:rPr>
              <w:t>Reqion</w:t>
            </w:r>
            <w:r w:rsidRPr="00CD5C1A">
              <w:rPr>
                <w:sz w:val="28"/>
                <w:szCs w:val="28"/>
              </w:rPr>
              <w:t>» межрегиональный творческий конкурс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лауреата 3 степени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«Творческая Вселенная» Международный многожанровый заочный конкурс талантов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лауреата 1 степени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«Набат войны нам вновь стучит в сердца» Онлайн - игра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«Что мы знаем о Пушкине?»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«Листая страницы Красной книги» Познавательная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«Многоликий Достоевский» Онлайн - квест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«Байкал – таинственный и многоликий»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«Мой мир- моя семья» Всероссийский конкурс творчества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1 степени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«Семья – любви великой царство» Познавательная онлайн - игра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«Я – профессионал» Всероссийская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1 степени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«Примеры славных дел»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«Всему начало здесь, в краю родном» Передвижная районная выставка ДПИ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Прямая трансляция для учреждения культуры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Сертификат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«Знатоки психологии» Онлайн 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1 степени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«Мир вдохновенья» Международный конкурс вокального искусства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1 степени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«Мир вдохновенья» Международный конкурс ДПИ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1 степени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«Физики и лирики» Онлайн- викторина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«Сувенир – 95» Районная выставка ДПИ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Неизвестен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«Живые ремёсла» районная выставка ДПИ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Неизвестен</w:t>
            </w:r>
          </w:p>
        </w:tc>
      </w:tr>
      <w:tr w:rsidR="00F06AB3" w:rsidRPr="00CD5C1A" w:rsidTr="000F5516">
        <w:tc>
          <w:tcPr>
            <w:tcW w:w="67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34.</w:t>
            </w:r>
          </w:p>
        </w:tc>
        <w:tc>
          <w:tcPr>
            <w:tcW w:w="5670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«Директор года -2021» районный конкурс профессионального мастерства</w:t>
            </w:r>
          </w:p>
        </w:tc>
        <w:tc>
          <w:tcPr>
            <w:tcW w:w="2835" w:type="dxa"/>
          </w:tcPr>
          <w:p w:rsidR="00F06AB3" w:rsidRPr="00CD5C1A" w:rsidRDefault="00F06AB3" w:rsidP="00CD5C1A">
            <w:pPr>
              <w:spacing w:line="360" w:lineRule="auto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Диплом 2 степени</w:t>
            </w:r>
          </w:p>
        </w:tc>
      </w:tr>
    </w:tbl>
    <w:p w:rsidR="00960272" w:rsidRPr="00CD5C1A" w:rsidRDefault="00960272" w:rsidP="00CD5C1A">
      <w:pPr>
        <w:spacing w:line="360" w:lineRule="auto"/>
        <w:rPr>
          <w:b/>
          <w:shadow/>
          <w:spacing w:val="20"/>
          <w:sz w:val="28"/>
          <w:szCs w:val="28"/>
        </w:rPr>
      </w:pPr>
    </w:p>
    <w:p w:rsidR="00256429" w:rsidRPr="00CD5C1A" w:rsidRDefault="00AF6470" w:rsidP="00CD5C1A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  <w:r w:rsidRPr="00CD5C1A">
        <w:rPr>
          <w:b/>
          <w:shadow/>
          <w:spacing w:val="20"/>
          <w:sz w:val="28"/>
          <w:szCs w:val="28"/>
        </w:rPr>
        <w:t>5. Материально – техническая база учреждения, финансово- экономическое обеспечение деятельности</w:t>
      </w:r>
    </w:p>
    <w:p w:rsidR="00AF6470" w:rsidRPr="00CD5C1A" w:rsidRDefault="00AF6470" w:rsidP="00CD5C1A">
      <w:pPr>
        <w:spacing w:line="360" w:lineRule="auto"/>
        <w:jc w:val="center"/>
        <w:rPr>
          <w:shadow/>
          <w:spacing w:val="20"/>
          <w:sz w:val="28"/>
          <w:szCs w:val="28"/>
        </w:rPr>
      </w:pPr>
      <w:r w:rsidRPr="00CD5C1A">
        <w:rPr>
          <w:shadow/>
          <w:spacing w:val="20"/>
          <w:sz w:val="28"/>
          <w:szCs w:val="28"/>
        </w:rPr>
        <w:t>5.1. Объём доходов от приносящей доход деятельности</w:t>
      </w:r>
    </w:p>
    <w:p w:rsidR="00AF6470" w:rsidRPr="00CD5C1A" w:rsidRDefault="00AF6470" w:rsidP="00CD5C1A">
      <w:pPr>
        <w:spacing w:line="360" w:lineRule="auto"/>
        <w:jc w:val="center"/>
        <w:rPr>
          <w:shadow/>
          <w:spacing w:val="20"/>
          <w:sz w:val="28"/>
          <w:szCs w:val="28"/>
        </w:rPr>
      </w:pPr>
    </w:p>
    <w:p w:rsidR="00256429" w:rsidRPr="00CD5C1A" w:rsidRDefault="00AF6470" w:rsidP="00CD5C1A">
      <w:pPr>
        <w:spacing w:line="360" w:lineRule="auto"/>
        <w:ind w:firstLine="709"/>
        <w:jc w:val="right"/>
        <w:rPr>
          <w:sz w:val="28"/>
          <w:szCs w:val="28"/>
        </w:rPr>
      </w:pPr>
      <w:r w:rsidRPr="00CD5C1A">
        <w:rPr>
          <w:b/>
          <w:sz w:val="28"/>
          <w:szCs w:val="28"/>
        </w:rPr>
        <w:t>Таблица 1</w:t>
      </w:r>
      <w:r w:rsidR="00AC4839" w:rsidRPr="00CD5C1A">
        <w:rPr>
          <w:b/>
          <w:sz w:val="28"/>
          <w:szCs w:val="28"/>
        </w:rPr>
        <w:t>3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559"/>
        <w:gridCol w:w="2126"/>
        <w:gridCol w:w="1843"/>
      </w:tblGrid>
      <w:tr w:rsidR="00AF6470" w:rsidRPr="00CD5C1A" w:rsidTr="00E51B8E">
        <w:tc>
          <w:tcPr>
            <w:tcW w:w="2126" w:type="dxa"/>
            <w:vMerge w:val="restart"/>
          </w:tcPr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 xml:space="preserve">объем доходов, запланированных </w:t>
            </w:r>
          </w:p>
          <w:p w:rsidR="00AF6470" w:rsidRPr="00CD5C1A" w:rsidRDefault="00F06AB3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на 2021</w:t>
            </w:r>
            <w:r w:rsidR="00AF6470" w:rsidRPr="00CD5C1A">
              <w:rPr>
                <w:rFonts w:eastAsia="Calibri"/>
                <w:sz w:val="28"/>
                <w:szCs w:val="28"/>
                <w:lang w:bidi="en-US"/>
              </w:rPr>
              <w:t xml:space="preserve">г. </w:t>
            </w:r>
          </w:p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6470" w:rsidRPr="00CD5C1A" w:rsidRDefault="00F06AB3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выполнено за 2021</w:t>
            </w:r>
            <w:r w:rsidR="00AF6470" w:rsidRPr="00CD5C1A">
              <w:rPr>
                <w:rFonts w:eastAsia="Calibri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запланировано</w:t>
            </w:r>
          </w:p>
          <w:p w:rsidR="00AF6470" w:rsidRPr="00CD5C1A" w:rsidRDefault="00F06AB3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 xml:space="preserve"> на 2022</w:t>
            </w:r>
            <w:r w:rsidR="00AF6470" w:rsidRPr="00CD5C1A">
              <w:rPr>
                <w:rFonts w:eastAsia="Calibri"/>
                <w:sz w:val="28"/>
                <w:szCs w:val="28"/>
                <w:lang w:bidi="en-US"/>
              </w:rPr>
              <w:t xml:space="preserve"> г.</w:t>
            </w:r>
          </w:p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(тыс. руб.)</w:t>
            </w:r>
          </w:p>
        </w:tc>
      </w:tr>
      <w:tr w:rsidR="00AF6470" w:rsidRPr="00CD5C1A" w:rsidTr="00E51B8E">
        <w:tc>
          <w:tcPr>
            <w:tcW w:w="2126" w:type="dxa"/>
            <w:vMerge/>
          </w:tcPr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rPr>
                <w:rFonts w:eastAsia="Calibri"/>
                <w:b/>
                <w:sz w:val="28"/>
                <w:szCs w:val="28"/>
                <w:u w:val="single"/>
                <w:lang w:bidi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 xml:space="preserve">сумма </w:t>
            </w:r>
          </w:p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(тыс. руб.)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%</w:t>
            </w:r>
          </w:p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выполнения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% от консолидированного бюджета учреждения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AF6470" w:rsidRPr="00CD5C1A" w:rsidRDefault="00AF647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</w:p>
        </w:tc>
      </w:tr>
      <w:tr w:rsidR="00AF6470" w:rsidRPr="00CD5C1A" w:rsidTr="00E51B8E">
        <w:tc>
          <w:tcPr>
            <w:tcW w:w="2126" w:type="dxa"/>
          </w:tcPr>
          <w:p w:rsidR="00AF6470" w:rsidRPr="00CD5C1A" w:rsidRDefault="00F06AB3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22</w:t>
            </w:r>
            <w:r w:rsidR="00AF6470" w:rsidRPr="00CD5C1A">
              <w:rPr>
                <w:rFonts w:eastAsia="Calibri"/>
                <w:sz w:val="28"/>
                <w:szCs w:val="28"/>
                <w:lang w:bidi="en-US"/>
              </w:rPr>
              <w:t>000</w:t>
            </w:r>
            <w:r w:rsidR="00CD5C1A">
              <w:rPr>
                <w:rFonts w:eastAsia="Calibri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F6470" w:rsidRPr="00CD5C1A" w:rsidRDefault="00F06AB3" w:rsidP="00CD5C1A">
            <w:pPr>
              <w:tabs>
                <w:tab w:val="left" w:pos="-108"/>
              </w:tabs>
              <w:spacing w:line="360" w:lineRule="auto"/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22</w:t>
            </w:r>
            <w:r w:rsidR="009B4D31" w:rsidRPr="00CD5C1A">
              <w:rPr>
                <w:rFonts w:eastAsia="Calibri"/>
                <w:sz w:val="28"/>
                <w:szCs w:val="28"/>
                <w:lang w:bidi="en-US"/>
              </w:rPr>
              <w:t>000</w:t>
            </w:r>
            <w:r w:rsidR="00CD5C1A">
              <w:rPr>
                <w:rFonts w:eastAsia="Calibri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6470" w:rsidRPr="00CD5C1A" w:rsidRDefault="00AF6470" w:rsidP="00CD5C1A">
            <w:pPr>
              <w:tabs>
                <w:tab w:val="left" w:pos="-108"/>
              </w:tabs>
              <w:spacing w:line="360" w:lineRule="auto"/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10</w:t>
            </w:r>
            <w:r w:rsidR="00E51B8E" w:rsidRPr="00CD5C1A">
              <w:rPr>
                <w:rFonts w:eastAsia="Calibri"/>
                <w:sz w:val="28"/>
                <w:szCs w:val="28"/>
                <w:lang w:bidi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F6470" w:rsidRPr="00CD5C1A" w:rsidRDefault="00BC48B9" w:rsidP="00CD5C1A">
            <w:pPr>
              <w:tabs>
                <w:tab w:val="left" w:pos="-108"/>
              </w:tabs>
              <w:spacing w:line="360" w:lineRule="auto"/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F6470" w:rsidRPr="00CD5C1A" w:rsidRDefault="009B4D31" w:rsidP="00CD5C1A">
            <w:pPr>
              <w:tabs>
                <w:tab w:val="left" w:pos="-108"/>
              </w:tabs>
              <w:spacing w:line="360" w:lineRule="auto"/>
              <w:ind w:right="-91" w:hanging="108"/>
              <w:contextualSpacing/>
              <w:jc w:val="center"/>
              <w:rPr>
                <w:rFonts w:eastAsia="Calibri"/>
                <w:sz w:val="28"/>
                <w:szCs w:val="28"/>
                <w:lang w:bidi="en-US"/>
              </w:rPr>
            </w:pPr>
            <w:r w:rsidRPr="00CD5C1A">
              <w:rPr>
                <w:rFonts w:eastAsia="Calibri"/>
                <w:sz w:val="28"/>
                <w:szCs w:val="28"/>
                <w:lang w:bidi="en-US"/>
              </w:rPr>
              <w:t>22</w:t>
            </w:r>
            <w:r w:rsidR="00AF6470" w:rsidRPr="00CD5C1A">
              <w:rPr>
                <w:rFonts w:eastAsia="Calibri"/>
                <w:sz w:val="28"/>
                <w:szCs w:val="28"/>
                <w:lang w:bidi="en-US"/>
              </w:rPr>
              <w:t>000</w:t>
            </w:r>
            <w:r w:rsidR="00CD5C1A">
              <w:rPr>
                <w:rFonts w:eastAsia="Calibri"/>
                <w:sz w:val="28"/>
                <w:szCs w:val="28"/>
                <w:lang w:bidi="en-US"/>
              </w:rPr>
              <w:t>,00</w:t>
            </w:r>
          </w:p>
        </w:tc>
      </w:tr>
    </w:tbl>
    <w:p w:rsidR="00256429" w:rsidRPr="00CD5C1A" w:rsidRDefault="00256429" w:rsidP="00CD5C1A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</w:p>
    <w:p w:rsidR="00AF6470" w:rsidRPr="00CD5C1A" w:rsidRDefault="00AF6470" w:rsidP="00CD5C1A">
      <w:pPr>
        <w:spacing w:line="360" w:lineRule="auto"/>
        <w:jc w:val="center"/>
        <w:rPr>
          <w:shadow/>
          <w:spacing w:val="20"/>
          <w:sz w:val="28"/>
          <w:szCs w:val="28"/>
        </w:rPr>
      </w:pPr>
      <w:r w:rsidRPr="00CD5C1A">
        <w:rPr>
          <w:shadow/>
          <w:spacing w:val="20"/>
          <w:sz w:val="28"/>
          <w:szCs w:val="28"/>
        </w:rPr>
        <w:t>5.2.</w:t>
      </w:r>
      <w:r w:rsidR="00F06AB3" w:rsidRPr="00CD5C1A">
        <w:rPr>
          <w:shadow/>
          <w:spacing w:val="20"/>
          <w:sz w:val="28"/>
          <w:szCs w:val="28"/>
        </w:rPr>
        <w:t xml:space="preserve">Объём средств </w:t>
      </w:r>
      <w:r w:rsidRPr="00CD5C1A">
        <w:rPr>
          <w:shadow/>
          <w:spacing w:val="20"/>
          <w:sz w:val="28"/>
          <w:szCs w:val="28"/>
        </w:rPr>
        <w:t>полученных от участия в конкурсах, гра</w:t>
      </w:r>
      <w:r w:rsidR="00F06AB3" w:rsidRPr="00CD5C1A">
        <w:rPr>
          <w:shadow/>
          <w:spacing w:val="20"/>
          <w:sz w:val="28"/>
          <w:szCs w:val="28"/>
        </w:rPr>
        <w:t>нтах, от спонсоров и т.п. в 2021</w:t>
      </w:r>
      <w:r w:rsidRPr="00CD5C1A">
        <w:rPr>
          <w:shadow/>
          <w:spacing w:val="20"/>
          <w:sz w:val="28"/>
          <w:szCs w:val="28"/>
        </w:rPr>
        <w:t xml:space="preserve"> г.</w:t>
      </w:r>
    </w:p>
    <w:p w:rsidR="00AF6470" w:rsidRPr="00CD5C1A" w:rsidRDefault="00237990" w:rsidP="00CD5C1A">
      <w:pPr>
        <w:spacing w:line="360" w:lineRule="auto"/>
        <w:ind w:firstLine="709"/>
        <w:jc w:val="right"/>
        <w:rPr>
          <w:sz w:val="28"/>
          <w:szCs w:val="28"/>
        </w:rPr>
      </w:pPr>
      <w:r w:rsidRPr="00CD5C1A">
        <w:rPr>
          <w:b/>
          <w:sz w:val="28"/>
          <w:szCs w:val="28"/>
        </w:rPr>
        <w:t>Таблица 1</w:t>
      </w:r>
      <w:r w:rsidR="00AC4839" w:rsidRPr="00CD5C1A">
        <w:rPr>
          <w:b/>
          <w:sz w:val="28"/>
          <w:szCs w:val="28"/>
        </w:rPr>
        <w:t>4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764"/>
        <w:gridCol w:w="2693"/>
      </w:tblGrid>
      <w:tr w:rsidR="00AF6470" w:rsidRPr="00CD5C1A" w:rsidTr="00693A4D">
        <w:tc>
          <w:tcPr>
            <w:tcW w:w="615" w:type="dxa"/>
          </w:tcPr>
          <w:p w:rsidR="00AF6470" w:rsidRPr="00CD5C1A" w:rsidRDefault="00AF647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№</w:t>
            </w:r>
          </w:p>
        </w:tc>
        <w:tc>
          <w:tcPr>
            <w:tcW w:w="5764" w:type="dxa"/>
          </w:tcPr>
          <w:p w:rsidR="00AF6470" w:rsidRPr="00CD5C1A" w:rsidRDefault="00AF647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Название (конкурса, гранта и т. д.)</w:t>
            </w:r>
          </w:p>
        </w:tc>
        <w:tc>
          <w:tcPr>
            <w:tcW w:w="2693" w:type="dxa"/>
          </w:tcPr>
          <w:p w:rsidR="00AF6470" w:rsidRPr="00CD5C1A" w:rsidRDefault="00AF647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Сумма (тыс. руб.)</w:t>
            </w:r>
          </w:p>
        </w:tc>
      </w:tr>
      <w:tr w:rsidR="00AF6470" w:rsidRPr="00CD5C1A" w:rsidTr="00693A4D">
        <w:trPr>
          <w:trHeight w:val="265"/>
        </w:trPr>
        <w:tc>
          <w:tcPr>
            <w:tcW w:w="615" w:type="dxa"/>
          </w:tcPr>
          <w:p w:rsidR="00AF6470" w:rsidRPr="00CD5C1A" w:rsidRDefault="00AF647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764" w:type="dxa"/>
          </w:tcPr>
          <w:p w:rsidR="00AF6470" w:rsidRPr="00CD5C1A" w:rsidRDefault="00BC48B9" w:rsidP="00CD5C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AF6470" w:rsidRPr="00CD5C1A" w:rsidRDefault="00BC48B9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0</w:t>
            </w:r>
          </w:p>
        </w:tc>
      </w:tr>
    </w:tbl>
    <w:p w:rsidR="00AF6470" w:rsidRPr="00CD5C1A" w:rsidRDefault="00AF6470" w:rsidP="00CD5C1A">
      <w:pPr>
        <w:spacing w:line="360" w:lineRule="auto"/>
        <w:rPr>
          <w:b/>
          <w:shadow/>
          <w:spacing w:val="20"/>
          <w:sz w:val="28"/>
          <w:szCs w:val="28"/>
        </w:rPr>
      </w:pPr>
    </w:p>
    <w:p w:rsidR="00AF6470" w:rsidRPr="00CD5C1A" w:rsidRDefault="00237990" w:rsidP="00CD5C1A">
      <w:pPr>
        <w:tabs>
          <w:tab w:val="left" w:pos="851"/>
        </w:tabs>
        <w:spacing w:after="200" w:line="360" w:lineRule="auto"/>
        <w:jc w:val="both"/>
        <w:rPr>
          <w:sz w:val="28"/>
          <w:szCs w:val="28"/>
        </w:rPr>
      </w:pPr>
      <w:r w:rsidRPr="00CD5C1A">
        <w:rPr>
          <w:sz w:val="28"/>
          <w:szCs w:val="28"/>
        </w:rPr>
        <w:t>5.3.</w:t>
      </w:r>
      <w:r w:rsidR="00AF6470" w:rsidRPr="00CD5C1A">
        <w:rPr>
          <w:sz w:val="28"/>
          <w:szCs w:val="28"/>
        </w:rPr>
        <w:t>Объем средств, полученных от участия в прое</w:t>
      </w:r>
      <w:r w:rsidR="00F06AB3" w:rsidRPr="00CD5C1A">
        <w:rPr>
          <w:sz w:val="28"/>
          <w:szCs w:val="28"/>
        </w:rPr>
        <w:t>кте «Народные инициативы» в 2021</w:t>
      </w:r>
      <w:r w:rsidR="00AF6470" w:rsidRPr="00CD5C1A">
        <w:rPr>
          <w:sz w:val="28"/>
          <w:szCs w:val="28"/>
        </w:rPr>
        <w:t xml:space="preserve"> г.</w:t>
      </w:r>
    </w:p>
    <w:p w:rsidR="00237990" w:rsidRPr="00CD5C1A" w:rsidRDefault="00237990" w:rsidP="00CD5C1A">
      <w:pPr>
        <w:spacing w:line="360" w:lineRule="auto"/>
        <w:ind w:firstLine="709"/>
        <w:jc w:val="right"/>
        <w:rPr>
          <w:sz w:val="28"/>
          <w:szCs w:val="28"/>
        </w:rPr>
      </w:pPr>
      <w:r w:rsidRPr="00CD5C1A">
        <w:rPr>
          <w:b/>
          <w:sz w:val="28"/>
          <w:szCs w:val="28"/>
        </w:rPr>
        <w:t>Таблица 1</w:t>
      </w:r>
      <w:r w:rsidR="00AC4839" w:rsidRPr="00CD5C1A">
        <w:rPr>
          <w:b/>
          <w:sz w:val="28"/>
          <w:szCs w:val="28"/>
        </w:rPr>
        <w:t>5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5670"/>
      </w:tblGrid>
      <w:tr w:rsidR="00AF6470" w:rsidRPr="00CD5C1A" w:rsidTr="00693A4D">
        <w:tc>
          <w:tcPr>
            <w:tcW w:w="567" w:type="dxa"/>
            <w:vAlign w:val="center"/>
          </w:tcPr>
          <w:p w:rsidR="00AF6470" w:rsidRPr="00CD5C1A" w:rsidRDefault="00AF647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AF6470" w:rsidRPr="00CD5C1A" w:rsidRDefault="00AF647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Сумма</w:t>
            </w:r>
          </w:p>
          <w:p w:rsidR="00AF6470" w:rsidRPr="00CD5C1A" w:rsidRDefault="00AF647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(тыс. руб.)</w:t>
            </w:r>
          </w:p>
        </w:tc>
        <w:tc>
          <w:tcPr>
            <w:tcW w:w="5670" w:type="dxa"/>
            <w:vAlign w:val="center"/>
          </w:tcPr>
          <w:p w:rsidR="00AF6470" w:rsidRPr="00CD5C1A" w:rsidRDefault="00AF647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На что потрачены полученные средства</w:t>
            </w:r>
          </w:p>
        </w:tc>
      </w:tr>
      <w:tr w:rsidR="00AF6470" w:rsidRPr="00CD5C1A" w:rsidTr="00693A4D">
        <w:tc>
          <w:tcPr>
            <w:tcW w:w="567" w:type="dxa"/>
          </w:tcPr>
          <w:p w:rsidR="00AF6470" w:rsidRPr="00CD5C1A" w:rsidRDefault="00AF647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F647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AF6470" w:rsidRPr="00CD5C1A" w:rsidRDefault="00D50223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</w:tr>
    </w:tbl>
    <w:p w:rsidR="00256429" w:rsidRPr="00CD5C1A" w:rsidRDefault="00256429" w:rsidP="00CD5C1A">
      <w:pPr>
        <w:spacing w:line="360" w:lineRule="auto"/>
        <w:rPr>
          <w:b/>
          <w:shadow/>
          <w:spacing w:val="20"/>
          <w:sz w:val="28"/>
          <w:szCs w:val="28"/>
        </w:rPr>
      </w:pPr>
    </w:p>
    <w:p w:rsidR="00256429" w:rsidRPr="00CD5C1A" w:rsidRDefault="00237990" w:rsidP="00CD5C1A">
      <w:pPr>
        <w:spacing w:line="360" w:lineRule="auto"/>
        <w:jc w:val="center"/>
        <w:rPr>
          <w:shadow/>
          <w:spacing w:val="20"/>
          <w:sz w:val="28"/>
          <w:szCs w:val="28"/>
        </w:rPr>
      </w:pPr>
      <w:r w:rsidRPr="00CD5C1A">
        <w:rPr>
          <w:shadow/>
          <w:spacing w:val="20"/>
          <w:sz w:val="28"/>
          <w:szCs w:val="28"/>
        </w:rPr>
        <w:t>5.4.Оснащённость компьютерной техникой и телефонной связью составляет:</w:t>
      </w:r>
    </w:p>
    <w:p w:rsidR="00237990" w:rsidRPr="00CD5C1A" w:rsidRDefault="00237990" w:rsidP="00CD5C1A">
      <w:pPr>
        <w:spacing w:line="360" w:lineRule="auto"/>
        <w:jc w:val="center"/>
        <w:rPr>
          <w:shadow/>
          <w:spacing w:val="20"/>
          <w:sz w:val="28"/>
          <w:szCs w:val="28"/>
        </w:rPr>
      </w:pPr>
    </w:p>
    <w:p w:rsidR="00256429" w:rsidRPr="00CD5C1A" w:rsidRDefault="00D73ED6" w:rsidP="00CD5C1A">
      <w:pPr>
        <w:spacing w:line="360" w:lineRule="auto"/>
        <w:ind w:firstLine="709"/>
        <w:jc w:val="right"/>
        <w:rPr>
          <w:sz w:val="28"/>
          <w:szCs w:val="28"/>
        </w:rPr>
      </w:pPr>
      <w:r w:rsidRPr="00CD5C1A">
        <w:rPr>
          <w:b/>
          <w:sz w:val="28"/>
          <w:szCs w:val="28"/>
        </w:rPr>
        <w:t>Таблица 1</w:t>
      </w:r>
      <w:r w:rsidR="00AC4839" w:rsidRPr="00CD5C1A">
        <w:rPr>
          <w:b/>
          <w:sz w:val="28"/>
          <w:szCs w:val="28"/>
        </w:rPr>
        <w:t>6</w:t>
      </w: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702"/>
        <w:gridCol w:w="2393"/>
        <w:gridCol w:w="2104"/>
      </w:tblGrid>
      <w:tr w:rsidR="00237990" w:rsidRPr="00CD5C1A" w:rsidTr="00693A4D">
        <w:tc>
          <w:tcPr>
            <w:tcW w:w="2406" w:type="dxa"/>
            <w:vMerge w:val="restart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Виды учреждений культуры</w:t>
            </w:r>
          </w:p>
        </w:tc>
        <w:tc>
          <w:tcPr>
            <w:tcW w:w="7199" w:type="dxa"/>
            <w:gridSpan w:val="3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Оснащенность</w:t>
            </w:r>
          </w:p>
        </w:tc>
      </w:tr>
      <w:tr w:rsidR="00237990" w:rsidRPr="00CD5C1A" w:rsidTr="00693A4D">
        <w:tc>
          <w:tcPr>
            <w:tcW w:w="2406" w:type="dxa"/>
            <w:vMerge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237990" w:rsidRPr="00CD5C1A" w:rsidRDefault="0023799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компьютерной техникой (ед.)</w:t>
            </w:r>
          </w:p>
        </w:tc>
        <w:tc>
          <w:tcPr>
            <w:tcW w:w="2393" w:type="dxa"/>
            <w:vAlign w:val="center"/>
          </w:tcPr>
          <w:p w:rsidR="00237990" w:rsidRPr="00CD5C1A" w:rsidRDefault="0023799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телефонной связью</w:t>
            </w:r>
          </w:p>
        </w:tc>
        <w:tc>
          <w:tcPr>
            <w:tcW w:w="2104" w:type="dxa"/>
          </w:tcPr>
          <w:p w:rsidR="00237990" w:rsidRPr="00CD5C1A" w:rsidRDefault="00237990" w:rsidP="00CD5C1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доступом к сети Интернет</w:t>
            </w:r>
          </w:p>
        </w:tc>
      </w:tr>
      <w:tr w:rsidR="00237990" w:rsidRPr="00CD5C1A" w:rsidTr="00693A4D">
        <w:tc>
          <w:tcPr>
            <w:tcW w:w="2406" w:type="dxa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Культурно-</w:t>
            </w:r>
            <w:r w:rsidRPr="00CD5C1A">
              <w:rPr>
                <w:sz w:val="28"/>
                <w:szCs w:val="28"/>
              </w:rPr>
              <w:lastRenderedPageBreak/>
              <w:t xml:space="preserve">досуговые </w:t>
            </w:r>
          </w:p>
        </w:tc>
        <w:tc>
          <w:tcPr>
            <w:tcW w:w="2702" w:type="dxa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393" w:type="dxa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237990" w:rsidRPr="00CD5C1A" w:rsidRDefault="00F06AB3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</w:t>
            </w:r>
          </w:p>
        </w:tc>
      </w:tr>
      <w:tr w:rsidR="00237990" w:rsidRPr="00CD5C1A" w:rsidTr="00693A4D">
        <w:tc>
          <w:tcPr>
            <w:tcW w:w="2406" w:type="dxa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Библиотеки</w:t>
            </w:r>
          </w:p>
        </w:tc>
        <w:tc>
          <w:tcPr>
            <w:tcW w:w="2702" w:type="dxa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</w:tr>
      <w:tr w:rsidR="00237990" w:rsidRPr="00CD5C1A" w:rsidTr="00693A4D">
        <w:tc>
          <w:tcPr>
            <w:tcW w:w="2406" w:type="dxa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Итого:</w:t>
            </w:r>
          </w:p>
        </w:tc>
        <w:tc>
          <w:tcPr>
            <w:tcW w:w="2702" w:type="dxa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D5C1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D5C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04" w:type="dxa"/>
          </w:tcPr>
          <w:p w:rsidR="00237990" w:rsidRPr="00CD5C1A" w:rsidRDefault="00F06AB3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D5C1A">
              <w:rPr>
                <w:b/>
                <w:sz w:val="28"/>
                <w:szCs w:val="28"/>
              </w:rPr>
              <w:t>1</w:t>
            </w:r>
          </w:p>
        </w:tc>
      </w:tr>
    </w:tbl>
    <w:p w:rsidR="009B4D31" w:rsidRPr="00CD5C1A" w:rsidRDefault="009B4D31" w:rsidP="00CD5C1A">
      <w:pPr>
        <w:tabs>
          <w:tab w:val="left" w:pos="851"/>
        </w:tabs>
        <w:spacing w:after="200" w:line="360" w:lineRule="auto"/>
        <w:outlineLvl w:val="0"/>
        <w:rPr>
          <w:sz w:val="28"/>
          <w:szCs w:val="28"/>
        </w:rPr>
      </w:pPr>
    </w:p>
    <w:p w:rsidR="00237990" w:rsidRPr="00CD5C1A" w:rsidRDefault="00D73ED6" w:rsidP="00CD5C1A">
      <w:pPr>
        <w:tabs>
          <w:tab w:val="left" w:pos="851"/>
        </w:tabs>
        <w:spacing w:after="200" w:line="360" w:lineRule="auto"/>
        <w:jc w:val="center"/>
        <w:outlineLvl w:val="0"/>
        <w:rPr>
          <w:sz w:val="28"/>
          <w:szCs w:val="28"/>
        </w:rPr>
      </w:pPr>
      <w:r w:rsidRPr="00CD5C1A">
        <w:rPr>
          <w:sz w:val="28"/>
          <w:szCs w:val="28"/>
        </w:rPr>
        <w:t>5.5</w:t>
      </w:r>
      <w:r w:rsidR="00237990" w:rsidRPr="00CD5C1A">
        <w:rPr>
          <w:sz w:val="28"/>
          <w:szCs w:val="28"/>
        </w:rPr>
        <w:t xml:space="preserve"> Сведения о состоянии пожарной безопасности учреждения культуры</w:t>
      </w:r>
    </w:p>
    <w:p w:rsidR="00D73ED6" w:rsidRPr="00CD5C1A" w:rsidRDefault="00D73ED6" w:rsidP="00CD5C1A">
      <w:pPr>
        <w:spacing w:line="360" w:lineRule="auto"/>
        <w:ind w:left="360"/>
        <w:jc w:val="right"/>
        <w:rPr>
          <w:sz w:val="28"/>
          <w:szCs w:val="28"/>
        </w:rPr>
      </w:pPr>
      <w:r w:rsidRPr="00CD5C1A">
        <w:rPr>
          <w:b/>
          <w:sz w:val="28"/>
          <w:szCs w:val="28"/>
        </w:rPr>
        <w:t>Таблица 1</w:t>
      </w:r>
      <w:r w:rsidR="00AC4839" w:rsidRPr="00CD5C1A">
        <w:rPr>
          <w:b/>
          <w:sz w:val="28"/>
          <w:szCs w:val="28"/>
        </w:rPr>
        <w:t>7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1276"/>
        <w:gridCol w:w="1418"/>
        <w:gridCol w:w="1134"/>
        <w:gridCol w:w="708"/>
        <w:gridCol w:w="993"/>
      </w:tblGrid>
      <w:tr w:rsidR="00237990" w:rsidRPr="00CD5C1A" w:rsidTr="00693A4D">
        <w:trPr>
          <w:trHeight w:val="1550"/>
        </w:trPr>
        <w:tc>
          <w:tcPr>
            <w:tcW w:w="1418" w:type="dxa"/>
            <w:vMerge w:val="restart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Общее количество зданий занимаемых учреждением культуры</w:t>
            </w:r>
          </w:p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(ед.)</w:t>
            </w:r>
          </w:p>
        </w:tc>
        <w:tc>
          <w:tcPr>
            <w:tcW w:w="6521" w:type="dxa"/>
            <w:gridSpan w:val="5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из них количество зданий</w:t>
            </w:r>
          </w:p>
        </w:tc>
        <w:tc>
          <w:tcPr>
            <w:tcW w:w="1701" w:type="dxa"/>
            <w:gridSpan w:val="2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кол-во мероприятий, предложенных в предписаниях органов ГПН</w:t>
            </w:r>
          </w:p>
        </w:tc>
      </w:tr>
      <w:tr w:rsidR="00237990" w:rsidRPr="00CD5C1A" w:rsidTr="00693A4D">
        <w:trPr>
          <w:cantSplit/>
          <w:trHeight w:val="2656"/>
        </w:trPr>
        <w:tc>
          <w:tcPr>
            <w:tcW w:w="1418" w:type="dxa"/>
            <w:vMerge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Не оборудованные системами автоматической пожарной сигнализации</w:t>
            </w:r>
          </w:p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С АПС в неисправном состоянии</w:t>
            </w:r>
          </w:p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(ед.)</w:t>
            </w:r>
          </w:p>
        </w:tc>
        <w:tc>
          <w:tcPr>
            <w:tcW w:w="1276" w:type="dxa"/>
            <w:textDirection w:val="btLr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Требующих ремонта электропроводки</w:t>
            </w:r>
          </w:p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(ед.)</w:t>
            </w:r>
          </w:p>
        </w:tc>
        <w:tc>
          <w:tcPr>
            <w:tcW w:w="1418" w:type="dxa"/>
            <w:textDirection w:val="btLr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Не обеспечены нормативным количеством первичных средств пожаротушения</w:t>
            </w:r>
          </w:p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(ед.)</w:t>
            </w:r>
          </w:p>
        </w:tc>
        <w:tc>
          <w:tcPr>
            <w:tcW w:w="1134" w:type="dxa"/>
            <w:textDirection w:val="btLr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Не имеющих круглосуточной охраны</w:t>
            </w:r>
          </w:p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(ед.)</w:t>
            </w:r>
          </w:p>
        </w:tc>
        <w:tc>
          <w:tcPr>
            <w:tcW w:w="708" w:type="dxa"/>
            <w:textDirection w:val="btLr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Всего</w:t>
            </w:r>
          </w:p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(ед.)</w:t>
            </w:r>
          </w:p>
        </w:tc>
        <w:tc>
          <w:tcPr>
            <w:tcW w:w="993" w:type="dxa"/>
            <w:textDirection w:val="btLr"/>
            <w:vAlign w:val="center"/>
          </w:tcPr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Из них</w:t>
            </w:r>
          </w:p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выполнены</w:t>
            </w:r>
          </w:p>
          <w:p w:rsidR="00237990" w:rsidRPr="00CD5C1A" w:rsidRDefault="00237990" w:rsidP="00CD5C1A">
            <w:pPr>
              <w:pStyle w:val="a9"/>
              <w:tabs>
                <w:tab w:val="left" w:pos="851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(ед.)</w:t>
            </w:r>
          </w:p>
        </w:tc>
      </w:tr>
      <w:tr w:rsidR="00237990" w:rsidRPr="00CD5C1A" w:rsidTr="00693A4D">
        <w:trPr>
          <w:trHeight w:val="193"/>
        </w:trPr>
        <w:tc>
          <w:tcPr>
            <w:tcW w:w="1418" w:type="dxa"/>
            <w:vAlign w:val="center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237990" w:rsidRPr="00CD5C1A" w:rsidRDefault="00D73ED6" w:rsidP="00CD5C1A">
            <w:pPr>
              <w:pStyle w:val="a9"/>
              <w:tabs>
                <w:tab w:val="left" w:pos="851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37990" w:rsidRPr="00CD5C1A" w:rsidRDefault="00D73ED6" w:rsidP="00CD5C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37990" w:rsidRPr="00CD5C1A" w:rsidRDefault="00D73ED6" w:rsidP="00CD5C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D5C1A">
              <w:rPr>
                <w:sz w:val="28"/>
                <w:szCs w:val="28"/>
              </w:rPr>
              <w:t>-</w:t>
            </w:r>
          </w:p>
        </w:tc>
      </w:tr>
    </w:tbl>
    <w:p w:rsidR="00A44225" w:rsidRPr="00CD5C1A" w:rsidRDefault="00A44225" w:rsidP="00CD5C1A">
      <w:pPr>
        <w:pStyle w:val="a9"/>
        <w:tabs>
          <w:tab w:val="left" w:pos="284"/>
        </w:tabs>
        <w:spacing w:after="200" w:line="360" w:lineRule="auto"/>
        <w:ind w:left="284"/>
        <w:jc w:val="both"/>
        <w:rPr>
          <w:sz w:val="28"/>
          <w:szCs w:val="28"/>
        </w:rPr>
      </w:pPr>
    </w:p>
    <w:p w:rsidR="00A44225" w:rsidRPr="00CD5C1A" w:rsidRDefault="00A44225" w:rsidP="00CD5C1A">
      <w:pPr>
        <w:pStyle w:val="a9"/>
        <w:tabs>
          <w:tab w:val="left" w:pos="284"/>
        </w:tabs>
        <w:spacing w:after="200" w:line="360" w:lineRule="auto"/>
        <w:ind w:left="284"/>
        <w:jc w:val="center"/>
        <w:rPr>
          <w:sz w:val="28"/>
          <w:szCs w:val="28"/>
        </w:rPr>
      </w:pPr>
      <w:r w:rsidRPr="00CD5C1A">
        <w:rPr>
          <w:sz w:val="28"/>
          <w:szCs w:val="28"/>
        </w:rPr>
        <w:t>5.6.</w:t>
      </w:r>
      <w:r w:rsidR="00237990" w:rsidRPr="00CD5C1A">
        <w:rPr>
          <w:sz w:val="28"/>
          <w:szCs w:val="28"/>
        </w:rPr>
        <w:t>Краткая пояснительная записка о произошедших за отчетный год изменениях в материально-технической базе учреждения.</w:t>
      </w:r>
    </w:p>
    <w:p w:rsidR="00CB5EE9" w:rsidRPr="00CD5C1A" w:rsidRDefault="00CB5EE9" w:rsidP="00CD5C1A">
      <w:pPr>
        <w:pStyle w:val="a9"/>
        <w:tabs>
          <w:tab w:val="left" w:pos="284"/>
        </w:tabs>
        <w:spacing w:after="200" w:line="360" w:lineRule="auto"/>
        <w:ind w:left="284"/>
        <w:rPr>
          <w:sz w:val="28"/>
          <w:szCs w:val="28"/>
        </w:rPr>
      </w:pPr>
      <w:r w:rsidRPr="00CD5C1A">
        <w:rPr>
          <w:sz w:val="28"/>
          <w:szCs w:val="28"/>
        </w:rPr>
        <w:t xml:space="preserve">За отчётный год в здании КДЦ был проведён косметический ремонт. </w:t>
      </w:r>
    </w:p>
    <w:p w:rsidR="00237990" w:rsidRPr="00CD5C1A" w:rsidRDefault="00A96BC7" w:rsidP="00CD5C1A">
      <w:pPr>
        <w:pStyle w:val="a9"/>
        <w:tabs>
          <w:tab w:val="left" w:pos="426"/>
        </w:tabs>
        <w:spacing w:line="360" w:lineRule="auto"/>
        <w:ind w:left="284"/>
        <w:jc w:val="center"/>
        <w:outlineLvl w:val="0"/>
        <w:rPr>
          <w:b/>
          <w:sz w:val="28"/>
          <w:szCs w:val="28"/>
        </w:rPr>
      </w:pPr>
      <w:r w:rsidRPr="00CD5C1A">
        <w:rPr>
          <w:b/>
          <w:sz w:val="28"/>
          <w:szCs w:val="28"/>
        </w:rPr>
        <w:t>6.</w:t>
      </w:r>
      <w:r w:rsidR="00237990" w:rsidRPr="00CD5C1A">
        <w:rPr>
          <w:b/>
          <w:sz w:val="28"/>
          <w:szCs w:val="28"/>
        </w:rPr>
        <w:t>Рекламно-информационная деятельность</w:t>
      </w:r>
    </w:p>
    <w:p w:rsidR="00602A14" w:rsidRPr="00602A14" w:rsidRDefault="00602A14" w:rsidP="00602A14">
      <w:pPr>
        <w:numPr>
          <w:ilvl w:val="0"/>
          <w:numId w:val="22"/>
        </w:numPr>
        <w:tabs>
          <w:tab w:val="left" w:pos="426"/>
        </w:tabs>
        <w:spacing w:after="200" w:line="276" w:lineRule="auto"/>
        <w:ind w:left="0" w:firstLine="284"/>
        <w:contextualSpacing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602A14">
        <w:rPr>
          <w:rFonts w:eastAsiaTheme="minorHAnsi"/>
          <w:b/>
          <w:sz w:val="28"/>
          <w:szCs w:val="28"/>
          <w:lang w:eastAsia="en-US"/>
        </w:rPr>
        <w:t>Рекламно-информационная деятельность</w:t>
      </w:r>
    </w:p>
    <w:p w:rsidR="00602A14" w:rsidRPr="00602A14" w:rsidRDefault="00602A14" w:rsidP="00602A14">
      <w:pPr>
        <w:spacing w:after="200" w:line="230" w:lineRule="auto"/>
        <w:ind w:left="360"/>
        <w:jc w:val="both"/>
        <w:rPr>
          <w:rFonts w:asciiTheme="minorHAnsi" w:eastAsiaTheme="minorHAnsi" w:hAnsiTheme="minorHAnsi" w:cstheme="minorBidi"/>
          <w:sz w:val="12"/>
          <w:szCs w:val="12"/>
          <w:lang w:eastAsia="en-US"/>
        </w:rPr>
      </w:pPr>
    </w:p>
    <w:p w:rsidR="00602A14" w:rsidRPr="00602A14" w:rsidRDefault="00602A14" w:rsidP="00602A14">
      <w:pPr>
        <w:numPr>
          <w:ilvl w:val="0"/>
          <w:numId w:val="22"/>
        </w:numPr>
        <w:spacing w:after="200" w:line="230" w:lineRule="auto"/>
        <w:contextualSpacing/>
        <w:jc w:val="both"/>
        <w:rPr>
          <w:rFonts w:asciiTheme="minorHAnsi" w:eastAsiaTheme="minorHAnsi" w:hAnsiTheme="minorHAnsi" w:cstheme="minorBidi"/>
          <w:sz w:val="12"/>
          <w:szCs w:val="12"/>
          <w:lang w:eastAsia="en-US"/>
        </w:rPr>
      </w:pPr>
      <w:r w:rsidRPr="00602A14">
        <w:rPr>
          <w:rFonts w:eastAsiaTheme="minorHAnsi"/>
          <w:b/>
          <w:lang w:eastAsia="en-US"/>
        </w:rPr>
        <w:t xml:space="preserve">Сайты учреждений культуры </w:t>
      </w:r>
    </w:p>
    <w:tbl>
      <w:tblPr>
        <w:tblStyle w:val="aa"/>
        <w:tblW w:w="9858" w:type="dxa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3969"/>
        <w:gridCol w:w="2552"/>
        <w:gridCol w:w="1417"/>
        <w:gridCol w:w="1101"/>
      </w:tblGrid>
      <w:tr w:rsidR="00602A14" w:rsidRPr="00602A14" w:rsidTr="00304D33">
        <w:trPr>
          <w:trHeight w:val="561"/>
          <w:jc w:val="center"/>
        </w:trPr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602A14" w:rsidRPr="00602A14" w:rsidRDefault="00602A14" w:rsidP="00602A14">
            <w:pPr>
              <w:spacing w:line="230" w:lineRule="auto"/>
              <w:jc w:val="center"/>
              <w:rPr>
                <w:rFonts w:eastAsia="Calibri"/>
              </w:rPr>
            </w:pPr>
            <w:r w:rsidRPr="00602A14">
              <w:rPr>
                <w:rFonts w:eastAsia="Calibri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A14" w:rsidRPr="00602A14" w:rsidRDefault="00602A14" w:rsidP="00602A14">
            <w:pPr>
              <w:spacing w:line="230" w:lineRule="auto"/>
              <w:jc w:val="center"/>
              <w:rPr>
                <w:rFonts w:eastAsia="Calibri"/>
              </w:rPr>
            </w:pPr>
            <w:r w:rsidRPr="00602A14">
              <w:rPr>
                <w:rFonts w:eastAsia="Calibri"/>
              </w:rPr>
              <w:t>Наименование учреждения: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2A14" w:rsidRPr="00602A14" w:rsidRDefault="00602A14" w:rsidP="00602A14">
            <w:pPr>
              <w:spacing w:line="230" w:lineRule="auto"/>
              <w:jc w:val="center"/>
              <w:rPr>
                <w:rFonts w:eastAsia="Calibri"/>
              </w:rPr>
            </w:pPr>
            <w:r w:rsidRPr="00602A14">
              <w:rPr>
                <w:rFonts w:eastAsia="Calibri"/>
              </w:rPr>
              <w:t>Адрес сайта: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2A14" w:rsidRPr="00602A14" w:rsidRDefault="00602A14" w:rsidP="00602A14">
            <w:pPr>
              <w:spacing w:line="230" w:lineRule="auto"/>
              <w:jc w:val="center"/>
              <w:rPr>
                <w:rFonts w:eastAsia="Calibri"/>
              </w:rPr>
            </w:pPr>
            <w:r w:rsidRPr="00602A14">
              <w:rPr>
                <w:rFonts w:eastAsia="Calibri"/>
              </w:rPr>
              <w:t>Дата последнего обновления</w:t>
            </w:r>
          </w:p>
        </w:tc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A14" w:rsidRPr="00602A14" w:rsidRDefault="00602A14" w:rsidP="00602A14">
            <w:pPr>
              <w:spacing w:line="230" w:lineRule="auto"/>
              <w:jc w:val="center"/>
              <w:rPr>
                <w:rFonts w:eastAsia="Calibri"/>
              </w:rPr>
            </w:pPr>
            <w:r w:rsidRPr="00602A14">
              <w:rPr>
                <w:rFonts w:eastAsia="Calibri"/>
              </w:rPr>
              <w:t>Кол-во публикаций на собстве</w:t>
            </w:r>
            <w:r w:rsidRPr="00602A14">
              <w:rPr>
                <w:rFonts w:eastAsia="Calibri"/>
              </w:rPr>
              <w:lastRenderedPageBreak/>
              <w:t>нном сайте за 2021 год</w:t>
            </w:r>
          </w:p>
        </w:tc>
      </w:tr>
      <w:tr w:rsidR="00602A14" w:rsidRPr="00602A14" w:rsidTr="00304D33">
        <w:trPr>
          <w:trHeight w:val="210"/>
          <w:jc w:val="center"/>
        </w:trPr>
        <w:tc>
          <w:tcPr>
            <w:tcW w:w="819" w:type="dxa"/>
            <w:vMerge w:val="restart"/>
            <w:vAlign w:val="center"/>
          </w:tcPr>
          <w:p w:rsidR="00602A14" w:rsidRPr="00602A14" w:rsidRDefault="00602A14" w:rsidP="00602A14">
            <w:pPr>
              <w:snapToGrid w:val="0"/>
              <w:spacing w:line="230" w:lineRule="auto"/>
              <w:jc w:val="center"/>
              <w:rPr>
                <w:rFonts w:eastAsia="Calibri"/>
              </w:rPr>
            </w:pPr>
            <w:r w:rsidRPr="00602A14">
              <w:rPr>
                <w:rFonts w:eastAsia="Calibri"/>
              </w:rPr>
              <w:lastRenderedPageBreak/>
              <w:t>1.</w:t>
            </w:r>
          </w:p>
        </w:tc>
        <w:tc>
          <w:tcPr>
            <w:tcW w:w="9039" w:type="dxa"/>
            <w:gridSpan w:val="4"/>
            <w:vAlign w:val="center"/>
          </w:tcPr>
          <w:p w:rsidR="00602A14" w:rsidRPr="00602A14" w:rsidRDefault="00602A14" w:rsidP="00602A14">
            <w:pPr>
              <w:snapToGrid w:val="0"/>
              <w:spacing w:line="230" w:lineRule="auto"/>
              <w:jc w:val="center"/>
              <w:rPr>
                <w:rFonts w:eastAsia="Calibri"/>
              </w:rPr>
            </w:pPr>
            <w:r w:rsidRPr="00602A14">
              <w:rPr>
                <w:rFonts w:eastAsia="Calibri"/>
              </w:rPr>
              <w:t>Культурно-досуговые учреждения</w:t>
            </w:r>
          </w:p>
        </w:tc>
      </w:tr>
      <w:tr w:rsidR="00602A14" w:rsidRPr="00602A14" w:rsidTr="00304D33">
        <w:trPr>
          <w:trHeight w:val="192"/>
          <w:jc w:val="center"/>
        </w:trPr>
        <w:tc>
          <w:tcPr>
            <w:tcW w:w="819" w:type="dxa"/>
            <w:vMerge/>
            <w:vAlign w:val="center"/>
          </w:tcPr>
          <w:p w:rsidR="00602A14" w:rsidRPr="00602A14" w:rsidRDefault="00602A14" w:rsidP="00602A14">
            <w:pPr>
              <w:snapToGrid w:val="0"/>
              <w:spacing w:line="230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14" w:rsidRPr="00602A14" w:rsidRDefault="00602A14" w:rsidP="00602A14">
            <w:pPr>
              <w:snapToGrid w:val="0"/>
              <w:spacing w:line="230" w:lineRule="auto"/>
              <w:rPr>
                <w:rFonts w:eastAsia="Calibri"/>
              </w:rPr>
            </w:pPr>
            <w:r>
              <w:rPr>
                <w:rFonts w:eastAsia="Calibri"/>
              </w:rPr>
              <w:t>МКУК «КДЦ п.Ишидей»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A14" w:rsidRPr="00602A14" w:rsidRDefault="00BE2EE2" w:rsidP="00602A14">
            <w:pPr>
              <w:shd w:val="clear" w:color="auto" w:fill="FFFFFF"/>
              <w:rPr>
                <w:rFonts w:eastAsiaTheme="minorHAnsi"/>
                <w:color w:val="000000" w:themeColor="text1"/>
                <w:lang w:eastAsia="en-US"/>
              </w:rPr>
            </w:pPr>
            <w:hyperlink r:id="rId9" w:tgtFrame="_blank" w:history="1">
              <w:r w:rsidR="00602A14" w:rsidRPr="00602A14">
                <w:rPr>
                  <w:color w:val="000000" w:themeColor="text1"/>
                </w:rPr>
                <w:t>http://ishidey.ru</w:t>
              </w:r>
            </w:hyperlink>
          </w:p>
          <w:p w:rsidR="00602A14" w:rsidRPr="00602A14" w:rsidRDefault="00602A14" w:rsidP="00602A14">
            <w:pPr>
              <w:shd w:val="clear" w:color="auto" w:fill="FFFFFF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02A14" w:rsidRPr="00602A14" w:rsidRDefault="00602A14" w:rsidP="00602A14">
            <w:pPr>
              <w:snapToGrid w:val="0"/>
              <w:spacing w:line="230" w:lineRule="auto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02A14" w:rsidRPr="00602A14" w:rsidRDefault="00602A14" w:rsidP="00602A14">
            <w:pPr>
              <w:snapToGrid w:val="0"/>
              <w:spacing w:line="23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 2021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A14" w:rsidRPr="00602A14" w:rsidRDefault="00602A14" w:rsidP="00602A14">
            <w:pPr>
              <w:snapToGrid w:val="0"/>
              <w:spacing w:line="23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</w:tbl>
    <w:p w:rsidR="00A96BC7" w:rsidRPr="00CD5C1A" w:rsidRDefault="00A96BC7" w:rsidP="00CD5C1A">
      <w:pPr>
        <w:spacing w:line="360" w:lineRule="auto"/>
        <w:ind w:left="360"/>
        <w:jc w:val="right"/>
        <w:rPr>
          <w:sz w:val="28"/>
          <w:szCs w:val="28"/>
        </w:rPr>
      </w:pPr>
    </w:p>
    <w:p w:rsidR="00A96BC7" w:rsidRPr="00CD5C1A" w:rsidRDefault="00A96BC7" w:rsidP="00CD5C1A">
      <w:pPr>
        <w:spacing w:after="200" w:line="360" w:lineRule="auto"/>
        <w:ind w:left="360"/>
        <w:jc w:val="both"/>
        <w:rPr>
          <w:b/>
          <w:sz w:val="28"/>
          <w:szCs w:val="28"/>
        </w:rPr>
      </w:pPr>
    </w:p>
    <w:p w:rsidR="00AC4839" w:rsidRPr="00CD5C1A" w:rsidRDefault="00A96BC7" w:rsidP="00CD5C1A">
      <w:pPr>
        <w:spacing w:after="200" w:line="360" w:lineRule="auto"/>
        <w:ind w:left="360"/>
        <w:jc w:val="both"/>
        <w:rPr>
          <w:b/>
          <w:sz w:val="28"/>
          <w:szCs w:val="28"/>
        </w:rPr>
      </w:pPr>
      <w:r w:rsidRPr="00CD5C1A">
        <w:rPr>
          <w:b/>
          <w:sz w:val="28"/>
          <w:szCs w:val="28"/>
        </w:rPr>
        <w:t>7.</w:t>
      </w:r>
      <w:r w:rsidR="00237990" w:rsidRPr="00CD5C1A">
        <w:rPr>
          <w:b/>
          <w:sz w:val="28"/>
          <w:szCs w:val="28"/>
        </w:rPr>
        <w:t>Выводы о проделанной за год работе, проблемы и перспективы развития учреждения.</w:t>
      </w:r>
    </w:p>
    <w:p w:rsidR="006360C7" w:rsidRPr="00CD5C1A" w:rsidRDefault="006360C7" w:rsidP="00CD5C1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D5C1A">
        <w:rPr>
          <w:color w:val="000000" w:themeColor="text1"/>
          <w:sz w:val="28"/>
          <w:szCs w:val="28"/>
        </w:rPr>
        <w:t>В 2022 году деятельность культурно-досугового учреждения МБУК «КДЦ п. Ишидей»</w:t>
      </w:r>
      <w:r w:rsidR="00CD5C1A">
        <w:rPr>
          <w:color w:val="000000" w:themeColor="text1"/>
          <w:sz w:val="28"/>
          <w:szCs w:val="28"/>
        </w:rPr>
        <w:t xml:space="preserve"> </w:t>
      </w:r>
      <w:r w:rsidRPr="00CD5C1A">
        <w:rPr>
          <w:color w:val="000000" w:themeColor="text1"/>
          <w:sz w:val="28"/>
          <w:szCs w:val="28"/>
        </w:rPr>
        <w:t>должна быть направлена на усиление информационно-методической и рекламной деятельности,</w:t>
      </w:r>
      <w:r w:rsidR="00CD5C1A">
        <w:rPr>
          <w:color w:val="000000" w:themeColor="text1"/>
          <w:sz w:val="28"/>
          <w:szCs w:val="28"/>
        </w:rPr>
        <w:t xml:space="preserve"> </w:t>
      </w:r>
      <w:r w:rsidRPr="00CD5C1A">
        <w:rPr>
          <w:color w:val="000000" w:themeColor="text1"/>
          <w:sz w:val="28"/>
          <w:szCs w:val="28"/>
        </w:rPr>
        <w:t>на развитие фестивально</w:t>
      </w:r>
      <w:r w:rsidR="004A0E28">
        <w:rPr>
          <w:color w:val="000000" w:themeColor="text1"/>
          <w:sz w:val="28"/>
          <w:szCs w:val="28"/>
        </w:rPr>
        <w:t xml:space="preserve"> </w:t>
      </w:r>
      <w:r w:rsidRPr="00CD5C1A">
        <w:rPr>
          <w:color w:val="000000" w:themeColor="text1"/>
          <w:sz w:val="28"/>
          <w:szCs w:val="28"/>
        </w:rPr>
        <w:t>-конкурсного движения, продвижение и популяризация мероприятий</w:t>
      </w:r>
      <w:r w:rsidR="00CD5C1A">
        <w:rPr>
          <w:color w:val="000000" w:themeColor="text1"/>
          <w:sz w:val="28"/>
          <w:szCs w:val="28"/>
        </w:rPr>
        <w:t xml:space="preserve"> </w:t>
      </w:r>
      <w:r w:rsidRPr="00CD5C1A">
        <w:rPr>
          <w:color w:val="000000" w:themeColor="text1"/>
          <w:sz w:val="28"/>
          <w:szCs w:val="28"/>
        </w:rPr>
        <w:t>по пр</w:t>
      </w:r>
      <w:r w:rsidR="00CD5C1A">
        <w:rPr>
          <w:color w:val="000000" w:themeColor="text1"/>
          <w:sz w:val="28"/>
          <w:szCs w:val="28"/>
        </w:rPr>
        <w:t xml:space="preserve">оектной деятельности, </w:t>
      </w:r>
      <w:r w:rsidRPr="00CD5C1A">
        <w:rPr>
          <w:color w:val="000000" w:themeColor="text1"/>
          <w:sz w:val="28"/>
          <w:szCs w:val="28"/>
        </w:rPr>
        <w:t>улучшение состояния материально-технической базы, повышение</w:t>
      </w:r>
    </w:p>
    <w:p w:rsidR="006360C7" w:rsidRPr="00CD5C1A" w:rsidRDefault="006360C7" w:rsidP="00CD5C1A">
      <w:pPr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CD5C1A">
        <w:rPr>
          <w:color w:val="000000" w:themeColor="text1"/>
          <w:sz w:val="28"/>
          <w:szCs w:val="28"/>
        </w:rPr>
        <w:t>качества и развитие новых форм платных услуг. Необходимо продолжать уделять особое</w:t>
      </w:r>
      <w:r w:rsidR="00CD5C1A">
        <w:rPr>
          <w:color w:val="000000" w:themeColor="text1"/>
          <w:sz w:val="28"/>
          <w:szCs w:val="28"/>
        </w:rPr>
        <w:t xml:space="preserve"> </w:t>
      </w:r>
      <w:r w:rsidRPr="00CD5C1A">
        <w:rPr>
          <w:color w:val="000000" w:themeColor="text1"/>
          <w:sz w:val="28"/>
          <w:szCs w:val="28"/>
        </w:rPr>
        <w:t>внимание привлечению детей и молодежи в культурно-досуговые формирования, а также более</w:t>
      </w:r>
      <w:r w:rsidR="00CD5C1A">
        <w:rPr>
          <w:color w:val="000000" w:themeColor="text1"/>
          <w:sz w:val="28"/>
          <w:szCs w:val="28"/>
        </w:rPr>
        <w:t xml:space="preserve"> </w:t>
      </w:r>
      <w:r w:rsidRPr="00CD5C1A">
        <w:rPr>
          <w:color w:val="000000" w:themeColor="text1"/>
          <w:sz w:val="28"/>
          <w:szCs w:val="28"/>
        </w:rPr>
        <w:t>активно на новом качественном уровне вести работу по оказанию услуг культуры пожилым</w:t>
      </w:r>
      <w:r w:rsidR="00CD5C1A">
        <w:rPr>
          <w:color w:val="000000" w:themeColor="text1"/>
          <w:sz w:val="28"/>
          <w:szCs w:val="28"/>
        </w:rPr>
        <w:t xml:space="preserve"> </w:t>
      </w:r>
      <w:r w:rsidRPr="00CD5C1A">
        <w:rPr>
          <w:color w:val="000000" w:themeColor="text1"/>
          <w:sz w:val="28"/>
          <w:szCs w:val="28"/>
        </w:rPr>
        <w:t>людям и людям с ограниченными возможностями здоровья.</w:t>
      </w:r>
    </w:p>
    <w:p w:rsidR="00693A4D" w:rsidRPr="00CD5C1A" w:rsidRDefault="006360C7" w:rsidP="00CD5C1A">
      <w:pPr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 xml:space="preserve"> </w:t>
      </w:r>
      <w:r w:rsidR="00693A4D" w:rsidRPr="00CD5C1A">
        <w:rPr>
          <w:sz w:val="28"/>
          <w:szCs w:val="28"/>
        </w:rPr>
        <w:t xml:space="preserve">Контрольные показатели по оказанию платных услуг населению </w:t>
      </w:r>
      <w:r w:rsidR="00CB5EE9" w:rsidRPr="00CD5C1A">
        <w:rPr>
          <w:sz w:val="28"/>
          <w:szCs w:val="28"/>
        </w:rPr>
        <w:t>выполнены</w:t>
      </w:r>
      <w:r w:rsidR="00CD5C1A">
        <w:rPr>
          <w:sz w:val="28"/>
          <w:szCs w:val="28"/>
        </w:rPr>
        <w:t xml:space="preserve"> </w:t>
      </w:r>
      <w:r w:rsidR="00CB5EE9" w:rsidRPr="00CD5C1A">
        <w:rPr>
          <w:sz w:val="28"/>
          <w:szCs w:val="28"/>
        </w:rPr>
        <w:t>(100</w:t>
      </w:r>
      <w:r w:rsidR="00C347C9" w:rsidRPr="00CD5C1A">
        <w:rPr>
          <w:sz w:val="28"/>
          <w:szCs w:val="28"/>
        </w:rPr>
        <w:t>%).</w:t>
      </w:r>
    </w:p>
    <w:p w:rsidR="00547187" w:rsidRPr="00CD5C1A" w:rsidRDefault="00CB5EE9" w:rsidP="00CD5C1A">
      <w:pPr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 xml:space="preserve"> Остаётся проблемой</w:t>
      </w:r>
      <w:r w:rsidR="00547187" w:rsidRPr="00CD5C1A">
        <w:rPr>
          <w:sz w:val="28"/>
          <w:szCs w:val="28"/>
        </w:rPr>
        <w:t xml:space="preserve"> КДЦ в комплектовании штата – не хватает специалистов с </w:t>
      </w:r>
      <w:r w:rsidR="00241792" w:rsidRPr="00CD5C1A">
        <w:rPr>
          <w:sz w:val="28"/>
          <w:szCs w:val="28"/>
        </w:rPr>
        <w:t xml:space="preserve">профильным </w:t>
      </w:r>
      <w:r w:rsidR="00F06AB3" w:rsidRPr="00CD5C1A">
        <w:rPr>
          <w:sz w:val="28"/>
          <w:szCs w:val="28"/>
        </w:rPr>
        <w:t>образованием –</w:t>
      </w:r>
      <w:r w:rsidRPr="00CD5C1A">
        <w:rPr>
          <w:sz w:val="28"/>
          <w:szCs w:val="28"/>
        </w:rPr>
        <w:t xml:space="preserve"> режиссёра массовых представлений.</w:t>
      </w:r>
    </w:p>
    <w:p w:rsidR="009F742E" w:rsidRPr="00CD5C1A" w:rsidRDefault="009F742E" w:rsidP="00CD5C1A">
      <w:pPr>
        <w:spacing w:line="360" w:lineRule="auto"/>
        <w:rPr>
          <w:sz w:val="28"/>
          <w:szCs w:val="28"/>
        </w:rPr>
      </w:pPr>
      <w:r w:rsidRPr="00CD5C1A">
        <w:rPr>
          <w:sz w:val="28"/>
          <w:szCs w:val="28"/>
        </w:rPr>
        <w:t>Перспективы развития учреждения</w:t>
      </w:r>
      <w:r w:rsidR="003F27A4" w:rsidRPr="00CD5C1A">
        <w:rPr>
          <w:sz w:val="28"/>
          <w:szCs w:val="28"/>
        </w:rPr>
        <w:t xml:space="preserve"> - </w:t>
      </w:r>
      <w:r w:rsidR="00BE08F7" w:rsidRPr="00CD5C1A">
        <w:rPr>
          <w:sz w:val="28"/>
          <w:szCs w:val="28"/>
        </w:rPr>
        <w:t xml:space="preserve"> в улучшении материально – технической базы, повышении квалификации работников КДЦ.</w:t>
      </w:r>
    </w:p>
    <w:p w:rsidR="00A96BC7" w:rsidRPr="00CD5C1A" w:rsidRDefault="00A96BC7" w:rsidP="00CD5C1A">
      <w:pPr>
        <w:spacing w:after="200" w:line="360" w:lineRule="auto"/>
        <w:ind w:left="360"/>
        <w:jc w:val="both"/>
        <w:rPr>
          <w:b/>
          <w:sz w:val="28"/>
          <w:szCs w:val="28"/>
        </w:rPr>
      </w:pPr>
    </w:p>
    <w:p w:rsidR="00256429" w:rsidRPr="00CD5C1A" w:rsidRDefault="00256429" w:rsidP="00CD5C1A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</w:p>
    <w:p w:rsidR="00256429" w:rsidRPr="00CD5C1A" w:rsidRDefault="00256429" w:rsidP="00CD5C1A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</w:p>
    <w:p w:rsidR="00256429" w:rsidRPr="00CD5C1A" w:rsidRDefault="00256429" w:rsidP="00CD5C1A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</w:p>
    <w:p w:rsidR="00256429" w:rsidRPr="00CD5C1A" w:rsidRDefault="00256429" w:rsidP="00CD5C1A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</w:p>
    <w:p w:rsidR="00256429" w:rsidRPr="00CD5C1A" w:rsidRDefault="00256429" w:rsidP="00CD5C1A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</w:p>
    <w:p w:rsidR="00256429" w:rsidRPr="00CD5C1A" w:rsidRDefault="00256429" w:rsidP="00CD5C1A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</w:p>
    <w:p w:rsidR="00CD5C1A" w:rsidRPr="00CD5C1A" w:rsidRDefault="00CD5C1A">
      <w:pPr>
        <w:spacing w:line="360" w:lineRule="auto"/>
        <w:jc w:val="center"/>
        <w:rPr>
          <w:b/>
          <w:shadow/>
          <w:spacing w:val="20"/>
          <w:sz w:val="28"/>
          <w:szCs w:val="28"/>
        </w:rPr>
      </w:pPr>
    </w:p>
    <w:sectPr w:rsidR="00CD5C1A" w:rsidRPr="00CD5C1A" w:rsidSect="00BA2DFA">
      <w:footerReference w:type="default" r:id="rId10"/>
      <w:footerReference w:type="first" r:id="rId11"/>
      <w:pgSz w:w="11906" w:h="16838"/>
      <w:pgMar w:top="1134" w:right="851" w:bottom="851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E2" w:rsidRDefault="00BE2EE2" w:rsidP="006B6189">
      <w:r>
        <w:separator/>
      </w:r>
    </w:p>
  </w:endnote>
  <w:endnote w:type="continuationSeparator" w:id="0">
    <w:p w:rsidR="00BE2EE2" w:rsidRDefault="00BE2EE2" w:rsidP="006B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33" w:rsidRDefault="00304D33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B5F85">
      <w:rPr>
        <w:noProof/>
      </w:rPr>
      <w:t>2</w:t>
    </w:r>
    <w:r>
      <w:rPr>
        <w:noProof/>
      </w:rPr>
      <w:fldChar w:fldCharType="end"/>
    </w:r>
  </w:p>
  <w:p w:rsidR="00304D33" w:rsidRDefault="00304D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33" w:rsidRDefault="00304D33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B5F85">
      <w:rPr>
        <w:noProof/>
      </w:rPr>
      <w:t>1</w:t>
    </w:r>
    <w:r>
      <w:rPr>
        <w:noProof/>
      </w:rPr>
      <w:fldChar w:fldCharType="end"/>
    </w:r>
  </w:p>
  <w:p w:rsidR="00304D33" w:rsidRDefault="00304D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E2" w:rsidRDefault="00BE2EE2" w:rsidP="006B6189">
      <w:r>
        <w:separator/>
      </w:r>
    </w:p>
  </w:footnote>
  <w:footnote w:type="continuationSeparator" w:id="0">
    <w:p w:rsidR="00BE2EE2" w:rsidRDefault="00BE2EE2" w:rsidP="006B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79D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6361B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77501"/>
    <w:multiLevelType w:val="hybridMultilevel"/>
    <w:tmpl w:val="F18078E0"/>
    <w:lvl w:ilvl="0" w:tplc="D79C3AA4">
      <w:start w:val="1"/>
      <w:numFmt w:val="bullet"/>
      <w:lvlText w:val="−"/>
      <w:lvlJc w:val="left"/>
      <w:pPr>
        <w:ind w:left="78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CE7"/>
    <w:multiLevelType w:val="hybridMultilevel"/>
    <w:tmpl w:val="12D265F8"/>
    <w:lvl w:ilvl="0" w:tplc="D79C3AA4">
      <w:start w:val="1"/>
      <w:numFmt w:val="bullet"/>
      <w:lvlText w:val="−"/>
      <w:lvlJc w:val="left"/>
      <w:pPr>
        <w:ind w:left="2136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4F85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11B0B"/>
    <w:multiLevelType w:val="hybridMultilevel"/>
    <w:tmpl w:val="47922FD6"/>
    <w:lvl w:ilvl="0" w:tplc="D79C3AA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79FF"/>
    <w:multiLevelType w:val="hybridMultilevel"/>
    <w:tmpl w:val="E5AC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2DDF"/>
    <w:multiLevelType w:val="hybridMultilevel"/>
    <w:tmpl w:val="E54C58F0"/>
    <w:lvl w:ilvl="0" w:tplc="D79C3AA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420D"/>
    <w:multiLevelType w:val="multilevel"/>
    <w:tmpl w:val="6D827E68"/>
    <w:lvl w:ilvl="0">
      <w:start w:val="22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95" w:hanging="1395"/>
      </w:pPr>
      <w:rPr>
        <w:rFonts w:hint="default"/>
      </w:rPr>
    </w:lvl>
    <w:lvl w:ilvl="2">
      <w:start w:val="2016"/>
      <w:numFmt w:val="decimal"/>
      <w:lvlText w:val="%1.%2.%3-"/>
      <w:lvlJc w:val="left"/>
      <w:pPr>
        <w:ind w:left="1395" w:hanging="1395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6326C7"/>
    <w:multiLevelType w:val="hybridMultilevel"/>
    <w:tmpl w:val="9C9C9DC6"/>
    <w:lvl w:ilvl="0" w:tplc="516C2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1FB"/>
    <w:multiLevelType w:val="hybridMultilevel"/>
    <w:tmpl w:val="77683976"/>
    <w:lvl w:ilvl="0" w:tplc="BD0AA9E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5D2CC2D2">
      <w:numFmt w:val="none"/>
      <w:lvlText w:val=""/>
      <w:lvlJc w:val="left"/>
      <w:pPr>
        <w:tabs>
          <w:tab w:val="num" w:pos="360"/>
        </w:tabs>
      </w:pPr>
    </w:lvl>
    <w:lvl w:ilvl="2" w:tplc="7FECDEE0">
      <w:numFmt w:val="none"/>
      <w:lvlText w:val=""/>
      <w:lvlJc w:val="left"/>
      <w:pPr>
        <w:tabs>
          <w:tab w:val="num" w:pos="360"/>
        </w:tabs>
      </w:pPr>
    </w:lvl>
    <w:lvl w:ilvl="3" w:tplc="D018CBA0">
      <w:numFmt w:val="none"/>
      <w:lvlText w:val=""/>
      <w:lvlJc w:val="left"/>
      <w:pPr>
        <w:tabs>
          <w:tab w:val="num" w:pos="360"/>
        </w:tabs>
      </w:pPr>
    </w:lvl>
    <w:lvl w:ilvl="4" w:tplc="530EBD8E">
      <w:numFmt w:val="none"/>
      <w:lvlText w:val=""/>
      <w:lvlJc w:val="left"/>
      <w:pPr>
        <w:tabs>
          <w:tab w:val="num" w:pos="360"/>
        </w:tabs>
      </w:pPr>
    </w:lvl>
    <w:lvl w:ilvl="5" w:tplc="8F568298">
      <w:numFmt w:val="none"/>
      <w:lvlText w:val=""/>
      <w:lvlJc w:val="left"/>
      <w:pPr>
        <w:tabs>
          <w:tab w:val="num" w:pos="360"/>
        </w:tabs>
      </w:pPr>
    </w:lvl>
    <w:lvl w:ilvl="6" w:tplc="8D463A54">
      <w:numFmt w:val="none"/>
      <w:lvlText w:val=""/>
      <w:lvlJc w:val="left"/>
      <w:pPr>
        <w:tabs>
          <w:tab w:val="num" w:pos="360"/>
        </w:tabs>
      </w:pPr>
    </w:lvl>
    <w:lvl w:ilvl="7" w:tplc="320694EC">
      <w:numFmt w:val="none"/>
      <w:lvlText w:val=""/>
      <w:lvlJc w:val="left"/>
      <w:pPr>
        <w:tabs>
          <w:tab w:val="num" w:pos="360"/>
        </w:tabs>
      </w:pPr>
    </w:lvl>
    <w:lvl w:ilvl="8" w:tplc="CA58480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D5D52D1"/>
    <w:multiLevelType w:val="hybridMultilevel"/>
    <w:tmpl w:val="CCBE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D5D2A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450F7"/>
    <w:multiLevelType w:val="hybridMultilevel"/>
    <w:tmpl w:val="B2C47A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886AAC"/>
    <w:multiLevelType w:val="hybridMultilevel"/>
    <w:tmpl w:val="3BDE1336"/>
    <w:lvl w:ilvl="0" w:tplc="D79C3AA4">
      <w:start w:val="1"/>
      <w:numFmt w:val="bullet"/>
      <w:lvlText w:val="−"/>
      <w:lvlJc w:val="left"/>
      <w:pPr>
        <w:ind w:left="50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24A35"/>
    <w:multiLevelType w:val="hybridMultilevel"/>
    <w:tmpl w:val="4B7089C2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2C9AD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C38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C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E218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418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A4B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E55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8C7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F77338"/>
    <w:multiLevelType w:val="multilevel"/>
    <w:tmpl w:val="08D0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4620734"/>
    <w:multiLevelType w:val="hybridMultilevel"/>
    <w:tmpl w:val="2CC6063C"/>
    <w:lvl w:ilvl="0" w:tplc="87FC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03B6F"/>
    <w:multiLevelType w:val="hybridMultilevel"/>
    <w:tmpl w:val="A296DFEA"/>
    <w:lvl w:ilvl="0" w:tplc="0FE6718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D37AE"/>
    <w:multiLevelType w:val="hybridMultilevel"/>
    <w:tmpl w:val="AFFCE4DA"/>
    <w:lvl w:ilvl="0" w:tplc="29AE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2864"/>
    <w:multiLevelType w:val="hybridMultilevel"/>
    <w:tmpl w:val="7E5C147C"/>
    <w:lvl w:ilvl="0" w:tplc="0FE671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CCC1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052E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B3D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8B52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CE7C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20EF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8019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CA1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030C6C"/>
    <w:multiLevelType w:val="hybridMultilevel"/>
    <w:tmpl w:val="74D8FB8C"/>
    <w:lvl w:ilvl="0" w:tplc="DCF08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135"/>
    <w:multiLevelType w:val="multilevel"/>
    <w:tmpl w:val="DD5C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16C1E"/>
    <w:multiLevelType w:val="hybridMultilevel"/>
    <w:tmpl w:val="36689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1858"/>
    <w:multiLevelType w:val="hybridMultilevel"/>
    <w:tmpl w:val="71AC4932"/>
    <w:lvl w:ilvl="0" w:tplc="EE56F9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21"/>
  </w:num>
  <w:num w:numId="11">
    <w:abstractNumId w:val="4"/>
  </w:num>
  <w:num w:numId="12">
    <w:abstractNumId w:val="11"/>
  </w:num>
  <w:num w:numId="13">
    <w:abstractNumId w:val="1"/>
  </w:num>
  <w:num w:numId="14">
    <w:abstractNumId w:val="24"/>
  </w:num>
  <w:num w:numId="15">
    <w:abstractNumId w:val="20"/>
  </w:num>
  <w:num w:numId="16">
    <w:abstractNumId w:val="10"/>
  </w:num>
  <w:num w:numId="17">
    <w:abstractNumId w:val="18"/>
  </w:num>
  <w:num w:numId="18">
    <w:abstractNumId w:val="12"/>
  </w:num>
  <w:num w:numId="19">
    <w:abstractNumId w:val="17"/>
  </w:num>
  <w:num w:numId="20">
    <w:abstractNumId w:val="23"/>
  </w:num>
  <w:num w:numId="21">
    <w:abstractNumId w:val="8"/>
  </w:num>
  <w:num w:numId="22">
    <w:abstractNumId w:val="16"/>
  </w:num>
  <w:num w:numId="23">
    <w:abstractNumId w:val="22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930"/>
    <w:rsid w:val="00001649"/>
    <w:rsid w:val="00006F1B"/>
    <w:rsid w:val="00006FAE"/>
    <w:rsid w:val="00007B0B"/>
    <w:rsid w:val="00012CB8"/>
    <w:rsid w:val="0002087D"/>
    <w:rsid w:val="00031A2E"/>
    <w:rsid w:val="000342A3"/>
    <w:rsid w:val="00035917"/>
    <w:rsid w:val="000364E5"/>
    <w:rsid w:val="000364F3"/>
    <w:rsid w:val="000379AA"/>
    <w:rsid w:val="0004028B"/>
    <w:rsid w:val="000402A3"/>
    <w:rsid w:val="00044940"/>
    <w:rsid w:val="00046778"/>
    <w:rsid w:val="00047E0C"/>
    <w:rsid w:val="00051F5E"/>
    <w:rsid w:val="00052C4A"/>
    <w:rsid w:val="000531DD"/>
    <w:rsid w:val="00053701"/>
    <w:rsid w:val="00055B1B"/>
    <w:rsid w:val="0006191B"/>
    <w:rsid w:val="00061D68"/>
    <w:rsid w:val="00062D96"/>
    <w:rsid w:val="000643AF"/>
    <w:rsid w:val="000664BA"/>
    <w:rsid w:val="000664DC"/>
    <w:rsid w:val="00066C42"/>
    <w:rsid w:val="00070546"/>
    <w:rsid w:val="0007060C"/>
    <w:rsid w:val="00073D00"/>
    <w:rsid w:val="000773BA"/>
    <w:rsid w:val="0008460B"/>
    <w:rsid w:val="000870B6"/>
    <w:rsid w:val="0008769C"/>
    <w:rsid w:val="00087FA7"/>
    <w:rsid w:val="00090D74"/>
    <w:rsid w:val="00093940"/>
    <w:rsid w:val="0009598D"/>
    <w:rsid w:val="000A229F"/>
    <w:rsid w:val="000A2E4B"/>
    <w:rsid w:val="000B1046"/>
    <w:rsid w:val="000C06F6"/>
    <w:rsid w:val="000C6101"/>
    <w:rsid w:val="000C6ED4"/>
    <w:rsid w:val="000C72C8"/>
    <w:rsid w:val="000D006F"/>
    <w:rsid w:val="000D226A"/>
    <w:rsid w:val="000D3EFD"/>
    <w:rsid w:val="000D44CE"/>
    <w:rsid w:val="000D5993"/>
    <w:rsid w:val="000D7880"/>
    <w:rsid w:val="000E275E"/>
    <w:rsid w:val="000E2EF3"/>
    <w:rsid w:val="000F231E"/>
    <w:rsid w:val="000F29E0"/>
    <w:rsid w:val="000F2A2A"/>
    <w:rsid w:val="000F5516"/>
    <w:rsid w:val="000F72B0"/>
    <w:rsid w:val="000F753F"/>
    <w:rsid w:val="001006E9"/>
    <w:rsid w:val="00100D74"/>
    <w:rsid w:val="00100D8C"/>
    <w:rsid w:val="001015A5"/>
    <w:rsid w:val="0010287C"/>
    <w:rsid w:val="00102928"/>
    <w:rsid w:val="00103E71"/>
    <w:rsid w:val="00105205"/>
    <w:rsid w:val="001055CF"/>
    <w:rsid w:val="001139C5"/>
    <w:rsid w:val="001150EF"/>
    <w:rsid w:val="001162BB"/>
    <w:rsid w:val="0011692A"/>
    <w:rsid w:val="00120D21"/>
    <w:rsid w:val="00127B44"/>
    <w:rsid w:val="00130F4D"/>
    <w:rsid w:val="001344FC"/>
    <w:rsid w:val="00134E02"/>
    <w:rsid w:val="00137379"/>
    <w:rsid w:val="00142508"/>
    <w:rsid w:val="00144235"/>
    <w:rsid w:val="00146FA7"/>
    <w:rsid w:val="00151EDC"/>
    <w:rsid w:val="00152023"/>
    <w:rsid w:val="00153374"/>
    <w:rsid w:val="00156C12"/>
    <w:rsid w:val="00160351"/>
    <w:rsid w:val="001619AB"/>
    <w:rsid w:val="001635E8"/>
    <w:rsid w:val="001650B3"/>
    <w:rsid w:val="001651A8"/>
    <w:rsid w:val="00167495"/>
    <w:rsid w:val="0017029F"/>
    <w:rsid w:val="001726B1"/>
    <w:rsid w:val="0017516E"/>
    <w:rsid w:val="0017765F"/>
    <w:rsid w:val="00177A53"/>
    <w:rsid w:val="001804B9"/>
    <w:rsid w:val="0018060E"/>
    <w:rsid w:val="001825CC"/>
    <w:rsid w:val="00191709"/>
    <w:rsid w:val="001919BF"/>
    <w:rsid w:val="00191FA8"/>
    <w:rsid w:val="00193137"/>
    <w:rsid w:val="00194A53"/>
    <w:rsid w:val="001957B1"/>
    <w:rsid w:val="00196A1D"/>
    <w:rsid w:val="001A29A4"/>
    <w:rsid w:val="001A2DBA"/>
    <w:rsid w:val="001A3DB7"/>
    <w:rsid w:val="001A4B75"/>
    <w:rsid w:val="001B23C9"/>
    <w:rsid w:val="001B3D0E"/>
    <w:rsid w:val="001B4339"/>
    <w:rsid w:val="001B518E"/>
    <w:rsid w:val="001B5EB4"/>
    <w:rsid w:val="001B7473"/>
    <w:rsid w:val="001B7DB4"/>
    <w:rsid w:val="001C0AFC"/>
    <w:rsid w:val="001C4F04"/>
    <w:rsid w:val="001C5EB5"/>
    <w:rsid w:val="001D04D6"/>
    <w:rsid w:val="001D1BED"/>
    <w:rsid w:val="001D21D3"/>
    <w:rsid w:val="001D40DA"/>
    <w:rsid w:val="001D5FB5"/>
    <w:rsid w:val="001D7939"/>
    <w:rsid w:val="001E4A46"/>
    <w:rsid w:val="001E7AED"/>
    <w:rsid w:val="001F2DD8"/>
    <w:rsid w:val="001F5C54"/>
    <w:rsid w:val="001F6303"/>
    <w:rsid w:val="001F6711"/>
    <w:rsid w:val="00201043"/>
    <w:rsid w:val="002039D2"/>
    <w:rsid w:val="00204E2F"/>
    <w:rsid w:val="00210719"/>
    <w:rsid w:val="002120D1"/>
    <w:rsid w:val="0021570D"/>
    <w:rsid w:val="002161EF"/>
    <w:rsid w:val="00221705"/>
    <w:rsid w:val="002247CA"/>
    <w:rsid w:val="00224CB9"/>
    <w:rsid w:val="002270D5"/>
    <w:rsid w:val="00231D3D"/>
    <w:rsid w:val="00236F40"/>
    <w:rsid w:val="00237990"/>
    <w:rsid w:val="00241792"/>
    <w:rsid w:val="00244397"/>
    <w:rsid w:val="0025042E"/>
    <w:rsid w:val="002531B0"/>
    <w:rsid w:val="0025508B"/>
    <w:rsid w:val="00256429"/>
    <w:rsid w:val="00262A36"/>
    <w:rsid w:val="00270898"/>
    <w:rsid w:val="00272B95"/>
    <w:rsid w:val="00274128"/>
    <w:rsid w:val="002805A0"/>
    <w:rsid w:val="00281F6C"/>
    <w:rsid w:val="00284DF7"/>
    <w:rsid w:val="00284EF3"/>
    <w:rsid w:val="00287DA4"/>
    <w:rsid w:val="00291458"/>
    <w:rsid w:val="00296630"/>
    <w:rsid w:val="002A209E"/>
    <w:rsid w:val="002A6D25"/>
    <w:rsid w:val="002B3CC8"/>
    <w:rsid w:val="002C0134"/>
    <w:rsid w:val="002C15F6"/>
    <w:rsid w:val="002C3CD0"/>
    <w:rsid w:val="002C3F07"/>
    <w:rsid w:val="002C61D0"/>
    <w:rsid w:val="002D289F"/>
    <w:rsid w:val="002D5421"/>
    <w:rsid w:val="002E6775"/>
    <w:rsid w:val="002F08D6"/>
    <w:rsid w:val="002F13DE"/>
    <w:rsid w:val="002F318E"/>
    <w:rsid w:val="0030017A"/>
    <w:rsid w:val="0030450F"/>
    <w:rsid w:val="00304D33"/>
    <w:rsid w:val="00306571"/>
    <w:rsid w:val="003066B9"/>
    <w:rsid w:val="003102E3"/>
    <w:rsid w:val="0031433B"/>
    <w:rsid w:val="00322399"/>
    <w:rsid w:val="00324193"/>
    <w:rsid w:val="0033113E"/>
    <w:rsid w:val="00333C32"/>
    <w:rsid w:val="00333D2B"/>
    <w:rsid w:val="00336B03"/>
    <w:rsid w:val="00336C91"/>
    <w:rsid w:val="00337FB4"/>
    <w:rsid w:val="00340CE9"/>
    <w:rsid w:val="00342AF9"/>
    <w:rsid w:val="00342B85"/>
    <w:rsid w:val="0034422B"/>
    <w:rsid w:val="00350940"/>
    <w:rsid w:val="003516F9"/>
    <w:rsid w:val="00354850"/>
    <w:rsid w:val="00356AB3"/>
    <w:rsid w:val="003700D8"/>
    <w:rsid w:val="00371308"/>
    <w:rsid w:val="00371717"/>
    <w:rsid w:val="00371A87"/>
    <w:rsid w:val="003724D4"/>
    <w:rsid w:val="003741CA"/>
    <w:rsid w:val="003751DA"/>
    <w:rsid w:val="0037775D"/>
    <w:rsid w:val="0038038A"/>
    <w:rsid w:val="0038052E"/>
    <w:rsid w:val="00380667"/>
    <w:rsid w:val="003815F8"/>
    <w:rsid w:val="00382B7E"/>
    <w:rsid w:val="003838DC"/>
    <w:rsid w:val="00384CC9"/>
    <w:rsid w:val="0038660E"/>
    <w:rsid w:val="0038729F"/>
    <w:rsid w:val="00390147"/>
    <w:rsid w:val="00392900"/>
    <w:rsid w:val="00393DFC"/>
    <w:rsid w:val="0039585E"/>
    <w:rsid w:val="003A0542"/>
    <w:rsid w:val="003A170B"/>
    <w:rsid w:val="003B1326"/>
    <w:rsid w:val="003B13D4"/>
    <w:rsid w:val="003B27A9"/>
    <w:rsid w:val="003B4C5E"/>
    <w:rsid w:val="003B7E69"/>
    <w:rsid w:val="003C17D8"/>
    <w:rsid w:val="003C3813"/>
    <w:rsid w:val="003D3C7B"/>
    <w:rsid w:val="003D447C"/>
    <w:rsid w:val="003D4D66"/>
    <w:rsid w:val="003D5E86"/>
    <w:rsid w:val="003E096C"/>
    <w:rsid w:val="003E1F22"/>
    <w:rsid w:val="003E7841"/>
    <w:rsid w:val="003F16E0"/>
    <w:rsid w:val="003F27A4"/>
    <w:rsid w:val="00406BD3"/>
    <w:rsid w:val="00412438"/>
    <w:rsid w:val="00413927"/>
    <w:rsid w:val="00413B47"/>
    <w:rsid w:val="00414B31"/>
    <w:rsid w:val="004159A8"/>
    <w:rsid w:val="00421392"/>
    <w:rsid w:val="00423798"/>
    <w:rsid w:val="00423DFF"/>
    <w:rsid w:val="00424C15"/>
    <w:rsid w:val="004305D0"/>
    <w:rsid w:val="004313F6"/>
    <w:rsid w:val="004321F3"/>
    <w:rsid w:val="0043678C"/>
    <w:rsid w:val="00440B4B"/>
    <w:rsid w:val="00440EE1"/>
    <w:rsid w:val="004412E6"/>
    <w:rsid w:val="004439A8"/>
    <w:rsid w:val="00444165"/>
    <w:rsid w:val="00446E0F"/>
    <w:rsid w:val="00456852"/>
    <w:rsid w:val="004607F0"/>
    <w:rsid w:val="004622D5"/>
    <w:rsid w:val="004634F4"/>
    <w:rsid w:val="0047047E"/>
    <w:rsid w:val="004730EA"/>
    <w:rsid w:val="00477DBF"/>
    <w:rsid w:val="00483FCF"/>
    <w:rsid w:val="0048626E"/>
    <w:rsid w:val="00490556"/>
    <w:rsid w:val="0049230B"/>
    <w:rsid w:val="00494671"/>
    <w:rsid w:val="0049468A"/>
    <w:rsid w:val="004A0E28"/>
    <w:rsid w:val="004A1214"/>
    <w:rsid w:val="004A4060"/>
    <w:rsid w:val="004B0AB7"/>
    <w:rsid w:val="004B2E1C"/>
    <w:rsid w:val="004C295C"/>
    <w:rsid w:val="004C34D2"/>
    <w:rsid w:val="004C4D6B"/>
    <w:rsid w:val="004C4F1A"/>
    <w:rsid w:val="004D0323"/>
    <w:rsid w:val="004D1D1C"/>
    <w:rsid w:val="004D3321"/>
    <w:rsid w:val="004D72C6"/>
    <w:rsid w:val="004E0A0B"/>
    <w:rsid w:val="004E11B4"/>
    <w:rsid w:val="004E1C01"/>
    <w:rsid w:val="004E3C9F"/>
    <w:rsid w:val="004E3E79"/>
    <w:rsid w:val="004E7EB2"/>
    <w:rsid w:val="004F6D84"/>
    <w:rsid w:val="00501979"/>
    <w:rsid w:val="005030C8"/>
    <w:rsid w:val="00503866"/>
    <w:rsid w:val="005042ED"/>
    <w:rsid w:val="00505712"/>
    <w:rsid w:val="00505762"/>
    <w:rsid w:val="00506036"/>
    <w:rsid w:val="00506656"/>
    <w:rsid w:val="005118C2"/>
    <w:rsid w:val="0051301C"/>
    <w:rsid w:val="0051600B"/>
    <w:rsid w:val="00520595"/>
    <w:rsid w:val="00522930"/>
    <w:rsid w:val="00522B96"/>
    <w:rsid w:val="0052476E"/>
    <w:rsid w:val="005248E3"/>
    <w:rsid w:val="00530E57"/>
    <w:rsid w:val="0053231E"/>
    <w:rsid w:val="00545890"/>
    <w:rsid w:val="00547187"/>
    <w:rsid w:val="00550DF4"/>
    <w:rsid w:val="00551499"/>
    <w:rsid w:val="00556C0D"/>
    <w:rsid w:val="0056591A"/>
    <w:rsid w:val="00570D2A"/>
    <w:rsid w:val="0057689C"/>
    <w:rsid w:val="00580AD9"/>
    <w:rsid w:val="00580EAF"/>
    <w:rsid w:val="00584764"/>
    <w:rsid w:val="00585100"/>
    <w:rsid w:val="00585201"/>
    <w:rsid w:val="00586CBB"/>
    <w:rsid w:val="00590DB7"/>
    <w:rsid w:val="0059412A"/>
    <w:rsid w:val="00595890"/>
    <w:rsid w:val="00595D85"/>
    <w:rsid w:val="00597906"/>
    <w:rsid w:val="005A218F"/>
    <w:rsid w:val="005A3E41"/>
    <w:rsid w:val="005A5709"/>
    <w:rsid w:val="005B673A"/>
    <w:rsid w:val="005B69BA"/>
    <w:rsid w:val="005B7543"/>
    <w:rsid w:val="005C14B0"/>
    <w:rsid w:val="005C2E5D"/>
    <w:rsid w:val="005C5C9C"/>
    <w:rsid w:val="005C71E7"/>
    <w:rsid w:val="005D030E"/>
    <w:rsid w:val="005D2ACD"/>
    <w:rsid w:val="005D5A69"/>
    <w:rsid w:val="005D65F7"/>
    <w:rsid w:val="005D78D3"/>
    <w:rsid w:val="005E5856"/>
    <w:rsid w:val="005F0169"/>
    <w:rsid w:val="005F06D4"/>
    <w:rsid w:val="005F0D02"/>
    <w:rsid w:val="005F147F"/>
    <w:rsid w:val="005F485D"/>
    <w:rsid w:val="005F4ECF"/>
    <w:rsid w:val="005F705F"/>
    <w:rsid w:val="005F7209"/>
    <w:rsid w:val="005F765A"/>
    <w:rsid w:val="00602A14"/>
    <w:rsid w:val="0060578D"/>
    <w:rsid w:val="00606D00"/>
    <w:rsid w:val="00613BB4"/>
    <w:rsid w:val="00614953"/>
    <w:rsid w:val="0061533D"/>
    <w:rsid w:val="006179F8"/>
    <w:rsid w:val="0062135E"/>
    <w:rsid w:val="006214F5"/>
    <w:rsid w:val="00625CBD"/>
    <w:rsid w:val="00626E9A"/>
    <w:rsid w:val="0063209A"/>
    <w:rsid w:val="006360C7"/>
    <w:rsid w:val="00646E28"/>
    <w:rsid w:val="00651514"/>
    <w:rsid w:val="0065178A"/>
    <w:rsid w:val="00652023"/>
    <w:rsid w:val="006612EF"/>
    <w:rsid w:val="00665747"/>
    <w:rsid w:val="006704AD"/>
    <w:rsid w:val="0067106F"/>
    <w:rsid w:val="00671D09"/>
    <w:rsid w:val="006737B1"/>
    <w:rsid w:val="00673FC1"/>
    <w:rsid w:val="00676A84"/>
    <w:rsid w:val="00683139"/>
    <w:rsid w:val="0068343A"/>
    <w:rsid w:val="00686A71"/>
    <w:rsid w:val="006871F4"/>
    <w:rsid w:val="00690FAB"/>
    <w:rsid w:val="00693A4D"/>
    <w:rsid w:val="00696A02"/>
    <w:rsid w:val="006A1F80"/>
    <w:rsid w:val="006B25A2"/>
    <w:rsid w:val="006B36F0"/>
    <w:rsid w:val="006B3AFC"/>
    <w:rsid w:val="006B6189"/>
    <w:rsid w:val="006B622C"/>
    <w:rsid w:val="006C1367"/>
    <w:rsid w:val="006C252E"/>
    <w:rsid w:val="006C2CCB"/>
    <w:rsid w:val="006C366A"/>
    <w:rsid w:val="006C464A"/>
    <w:rsid w:val="006D03AD"/>
    <w:rsid w:val="006D1003"/>
    <w:rsid w:val="006D5864"/>
    <w:rsid w:val="006D7015"/>
    <w:rsid w:val="006D7FE8"/>
    <w:rsid w:val="006E59AE"/>
    <w:rsid w:val="006E68D3"/>
    <w:rsid w:val="006E7CEF"/>
    <w:rsid w:val="006F113E"/>
    <w:rsid w:val="006F2EC1"/>
    <w:rsid w:val="006F3235"/>
    <w:rsid w:val="006F65B4"/>
    <w:rsid w:val="00700F3D"/>
    <w:rsid w:val="007014AB"/>
    <w:rsid w:val="00703424"/>
    <w:rsid w:val="00703460"/>
    <w:rsid w:val="00706D01"/>
    <w:rsid w:val="00715DF1"/>
    <w:rsid w:val="00716240"/>
    <w:rsid w:val="0072088C"/>
    <w:rsid w:val="00722289"/>
    <w:rsid w:val="00722F8C"/>
    <w:rsid w:val="00723090"/>
    <w:rsid w:val="00725647"/>
    <w:rsid w:val="00727D45"/>
    <w:rsid w:val="00731EC3"/>
    <w:rsid w:val="00732327"/>
    <w:rsid w:val="00732BBE"/>
    <w:rsid w:val="00735F1C"/>
    <w:rsid w:val="00737EA6"/>
    <w:rsid w:val="007441D1"/>
    <w:rsid w:val="007449AA"/>
    <w:rsid w:val="00744B3E"/>
    <w:rsid w:val="007450EF"/>
    <w:rsid w:val="0074570D"/>
    <w:rsid w:val="00745870"/>
    <w:rsid w:val="00746ABA"/>
    <w:rsid w:val="00746F09"/>
    <w:rsid w:val="00750EE8"/>
    <w:rsid w:val="00752D4F"/>
    <w:rsid w:val="00755267"/>
    <w:rsid w:val="00755A07"/>
    <w:rsid w:val="00757E98"/>
    <w:rsid w:val="00757F63"/>
    <w:rsid w:val="007610DE"/>
    <w:rsid w:val="007650B9"/>
    <w:rsid w:val="00765405"/>
    <w:rsid w:val="00765E4C"/>
    <w:rsid w:val="00765EB0"/>
    <w:rsid w:val="007666F9"/>
    <w:rsid w:val="00774388"/>
    <w:rsid w:val="00774B7B"/>
    <w:rsid w:val="00775C8A"/>
    <w:rsid w:val="00776578"/>
    <w:rsid w:val="00776E1B"/>
    <w:rsid w:val="0078394C"/>
    <w:rsid w:val="007844CC"/>
    <w:rsid w:val="00786766"/>
    <w:rsid w:val="00791444"/>
    <w:rsid w:val="00792C3A"/>
    <w:rsid w:val="007A207C"/>
    <w:rsid w:val="007A2794"/>
    <w:rsid w:val="007A3EB0"/>
    <w:rsid w:val="007A413D"/>
    <w:rsid w:val="007A761C"/>
    <w:rsid w:val="007B17DF"/>
    <w:rsid w:val="007B1B84"/>
    <w:rsid w:val="007B1EDF"/>
    <w:rsid w:val="007B2816"/>
    <w:rsid w:val="007B5D38"/>
    <w:rsid w:val="007C351E"/>
    <w:rsid w:val="007C7FC1"/>
    <w:rsid w:val="007D364D"/>
    <w:rsid w:val="007E709B"/>
    <w:rsid w:val="007E7D08"/>
    <w:rsid w:val="007F08DE"/>
    <w:rsid w:val="007F142F"/>
    <w:rsid w:val="007F186B"/>
    <w:rsid w:val="0080381B"/>
    <w:rsid w:val="00810360"/>
    <w:rsid w:val="008116E6"/>
    <w:rsid w:val="00811918"/>
    <w:rsid w:val="00815479"/>
    <w:rsid w:val="00820031"/>
    <w:rsid w:val="00821263"/>
    <w:rsid w:val="0082404A"/>
    <w:rsid w:val="00826F67"/>
    <w:rsid w:val="00827ECF"/>
    <w:rsid w:val="0083063C"/>
    <w:rsid w:val="00833740"/>
    <w:rsid w:val="00834D61"/>
    <w:rsid w:val="00835FF8"/>
    <w:rsid w:val="008373EF"/>
    <w:rsid w:val="00840209"/>
    <w:rsid w:val="00844BE8"/>
    <w:rsid w:val="00852BE4"/>
    <w:rsid w:val="00856F9E"/>
    <w:rsid w:val="008570E6"/>
    <w:rsid w:val="00862652"/>
    <w:rsid w:val="0086346F"/>
    <w:rsid w:val="00865DC0"/>
    <w:rsid w:val="0087029F"/>
    <w:rsid w:val="00874826"/>
    <w:rsid w:val="00884AA8"/>
    <w:rsid w:val="00891ADB"/>
    <w:rsid w:val="0089409E"/>
    <w:rsid w:val="0089595D"/>
    <w:rsid w:val="00895C6E"/>
    <w:rsid w:val="008A0747"/>
    <w:rsid w:val="008A560E"/>
    <w:rsid w:val="008B0990"/>
    <w:rsid w:val="008B2032"/>
    <w:rsid w:val="008B22E1"/>
    <w:rsid w:val="008B34AD"/>
    <w:rsid w:val="008B6A93"/>
    <w:rsid w:val="008C373C"/>
    <w:rsid w:val="008C572E"/>
    <w:rsid w:val="008D0E59"/>
    <w:rsid w:val="008D2412"/>
    <w:rsid w:val="008D2918"/>
    <w:rsid w:val="008D2FCE"/>
    <w:rsid w:val="008D47E2"/>
    <w:rsid w:val="008D7869"/>
    <w:rsid w:val="008E386A"/>
    <w:rsid w:val="008E38B7"/>
    <w:rsid w:val="008E43A2"/>
    <w:rsid w:val="008E604A"/>
    <w:rsid w:val="008F3BF1"/>
    <w:rsid w:val="008F3D65"/>
    <w:rsid w:val="008F55D4"/>
    <w:rsid w:val="008F6F08"/>
    <w:rsid w:val="009023A0"/>
    <w:rsid w:val="00902F41"/>
    <w:rsid w:val="0090444C"/>
    <w:rsid w:val="00917C4A"/>
    <w:rsid w:val="00920030"/>
    <w:rsid w:val="0092683E"/>
    <w:rsid w:val="00933D04"/>
    <w:rsid w:val="009347B8"/>
    <w:rsid w:val="00936B69"/>
    <w:rsid w:val="00936EB6"/>
    <w:rsid w:val="00942AD3"/>
    <w:rsid w:val="0094609A"/>
    <w:rsid w:val="00947D58"/>
    <w:rsid w:val="00947FB4"/>
    <w:rsid w:val="00954EED"/>
    <w:rsid w:val="00956487"/>
    <w:rsid w:val="00960268"/>
    <w:rsid w:val="00960272"/>
    <w:rsid w:val="00960A44"/>
    <w:rsid w:val="009616C1"/>
    <w:rsid w:val="00964D40"/>
    <w:rsid w:val="00966DD9"/>
    <w:rsid w:val="00971A82"/>
    <w:rsid w:val="0097246D"/>
    <w:rsid w:val="00975070"/>
    <w:rsid w:val="009757CA"/>
    <w:rsid w:val="00980907"/>
    <w:rsid w:val="00983AD0"/>
    <w:rsid w:val="009855A5"/>
    <w:rsid w:val="0099264F"/>
    <w:rsid w:val="009930B9"/>
    <w:rsid w:val="00994D1E"/>
    <w:rsid w:val="009A053F"/>
    <w:rsid w:val="009A0CD7"/>
    <w:rsid w:val="009A1A71"/>
    <w:rsid w:val="009A5AF0"/>
    <w:rsid w:val="009A77F3"/>
    <w:rsid w:val="009B0A3C"/>
    <w:rsid w:val="009B30BF"/>
    <w:rsid w:val="009B4333"/>
    <w:rsid w:val="009B486C"/>
    <w:rsid w:val="009B4D31"/>
    <w:rsid w:val="009B5F85"/>
    <w:rsid w:val="009C1388"/>
    <w:rsid w:val="009C2ACE"/>
    <w:rsid w:val="009C33D6"/>
    <w:rsid w:val="009C4E1F"/>
    <w:rsid w:val="009C6A20"/>
    <w:rsid w:val="009C7B1F"/>
    <w:rsid w:val="009D197D"/>
    <w:rsid w:val="009D5F0F"/>
    <w:rsid w:val="009D78A9"/>
    <w:rsid w:val="009F1B9F"/>
    <w:rsid w:val="009F1E0D"/>
    <w:rsid w:val="009F23D5"/>
    <w:rsid w:val="009F2B23"/>
    <w:rsid w:val="009F742E"/>
    <w:rsid w:val="00A01F81"/>
    <w:rsid w:val="00A032A8"/>
    <w:rsid w:val="00A03A9F"/>
    <w:rsid w:val="00A03FD6"/>
    <w:rsid w:val="00A0441C"/>
    <w:rsid w:val="00A05619"/>
    <w:rsid w:val="00A06C85"/>
    <w:rsid w:val="00A13154"/>
    <w:rsid w:val="00A13E49"/>
    <w:rsid w:val="00A14E5E"/>
    <w:rsid w:val="00A15CAC"/>
    <w:rsid w:val="00A16DC2"/>
    <w:rsid w:val="00A17F21"/>
    <w:rsid w:val="00A20F2E"/>
    <w:rsid w:val="00A23503"/>
    <w:rsid w:val="00A26DF4"/>
    <w:rsid w:val="00A27568"/>
    <w:rsid w:val="00A30C03"/>
    <w:rsid w:val="00A321F7"/>
    <w:rsid w:val="00A33034"/>
    <w:rsid w:val="00A34F89"/>
    <w:rsid w:val="00A4007D"/>
    <w:rsid w:val="00A4043D"/>
    <w:rsid w:val="00A42A3D"/>
    <w:rsid w:val="00A43E94"/>
    <w:rsid w:val="00A44225"/>
    <w:rsid w:val="00A44CB3"/>
    <w:rsid w:val="00A5330D"/>
    <w:rsid w:val="00A60596"/>
    <w:rsid w:val="00A629B2"/>
    <w:rsid w:val="00A656D0"/>
    <w:rsid w:val="00A733C7"/>
    <w:rsid w:val="00A77D59"/>
    <w:rsid w:val="00A8060F"/>
    <w:rsid w:val="00A81E00"/>
    <w:rsid w:val="00A82D79"/>
    <w:rsid w:val="00A84B9B"/>
    <w:rsid w:val="00A84FBD"/>
    <w:rsid w:val="00A920A6"/>
    <w:rsid w:val="00A95E1C"/>
    <w:rsid w:val="00A96BC7"/>
    <w:rsid w:val="00AB348A"/>
    <w:rsid w:val="00AB458E"/>
    <w:rsid w:val="00AC166C"/>
    <w:rsid w:val="00AC2F45"/>
    <w:rsid w:val="00AC3F65"/>
    <w:rsid w:val="00AC4839"/>
    <w:rsid w:val="00AC5BF5"/>
    <w:rsid w:val="00AC5E9D"/>
    <w:rsid w:val="00AC6D7C"/>
    <w:rsid w:val="00AD1067"/>
    <w:rsid w:val="00AD123F"/>
    <w:rsid w:val="00AD3E5D"/>
    <w:rsid w:val="00AD541F"/>
    <w:rsid w:val="00AD6C7A"/>
    <w:rsid w:val="00AD7211"/>
    <w:rsid w:val="00AE0AD8"/>
    <w:rsid w:val="00AE1B2D"/>
    <w:rsid w:val="00AE2158"/>
    <w:rsid w:val="00AE2531"/>
    <w:rsid w:val="00AE27A1"/>
    <w:rsid w:val="00AE409D"/>
    <w:rsid w:val="00AE56B8"/>
    <w:rsid w:val="00AE56F9"/>
    <w:rsid w:val="00AF4E9B"/>
    <w:rsid w:val="00AF6470"/>
    <w:rsid w:val="00AF65BF"/>
    <w:rsid w:val="00B047D4"/>
    <w:rsid w:val="00B05E94"/>
    <w:rsid w:val="00B06B64"/>
    <w:rsid w:val="00B07E1C"/>
    <w:rsid w:val="00B1467A"/>
    <w:rsid w:val="00B16C7A"/>
    <w:rsid w:val="00B24BF6"/>
    <w:rsid w:val="00B2502A"/>
    <w:rsid w:val="00B262AC"/>
    <w:rsid w:val="00B266B1"/>
    <w:rsid w:val="00B278C6"/>
    <w:rsid w:val="00B34EB4"/>
    <w:rsid w:val="00B378A0"/>
    <w:rsid w:val="00B41436"/>
    <w:rsid w:val="00B41D70"/>
    <w:rsid w:val="00B43930"/>
    <w:rsid w:val="00B470D3"/>
    <w:rsid w:val="00B515E1"/>
    <w:rsid w:val="00B524DE"/>
    <w:rsid w:val="00B5571C"/>
    <w:rsid w:val="00B56CC7"/>
    <w:rsid w:val="00B60577"/>
    <w:rsid w:val="00B607EF"/>
    <w:rsid w:val="00B62BD5"/>
    <w:rsid w:val="00B657EE"/>
    <w:rsid w:val="00B661BD"/>
    <w:rsid w:val="00B66A29"/>
    <w:rsid w:val="00B70344"/>
    <w:rsid w:val="00B7173E"/>
    <w:rsid w:val="00B726E0"/>
    <w:rsid w:val="00B73F70"/>
    <w:rsid w:val="00B7477B"/>
    <w:rsid w:val="00B752A2"/>
    <w:rsid w:val="00B75CA0"/>
    <w:rsid w:val="00B75F04"/>
    <w:rsid w:val="00B76137"/>
    <w:rsid w:val="00B77F2D"/>
    <w:rsid w:val="00B802E7"/>
    <w:rsid w:val="00B83263"/>
    <w:rsid w:val="00B83407"/>
    <w:rsid w:val="00B841DF"/>
    <w:rsid w:val="00B9006C"/>
    <w:rsid w:val="00B962AD"/>
    <w:rsid w:val="00B96A51"/>
    <w:rsid w:val="00BA1427"/>
    <w:rsid w:val="00BA21BF"/>
    <w:rsid w:val="00BA2DFA"/>
    <w:rsid w:val="00BB1FCF"/>
    <w:rsid w:val="00BB2542"/>
    <w:rsid w:val="00BB25E3"/>
    <w:rsid w:val="00BB29E2"/>
    <w:rsid w:val="00BB5244"/>
    <w:rsid w:val="00BC0A79"/>
    <w:rsid w:val="00BC10B2"/>
    <w:rsid w:val="00BC2D34"/>
    <w:rsid w:val="00BC37E6"/>
    <w:rsid w:val="00BC44D7"/>
    <w:rsid w:val="00BC48B9"/>
    <w:rsid w:val="00BC4A8C"/>
    <w:rsid w:val="00BD22AF"/>
    <w:rsid w:val="00BD6F88"/>
    <w:rsid w:val="00BD7EA2"/>
    <w:rsid w:val="00BE08F7"/>
    <w:rsid w:val="00BE2A81"/>
    <w:rsid w:val="00BE2C14"/>
    <w:rsid w:val="00BE2EE2"/>
    <w:rsid w:val="00BE4410"/>
    <w:rsid w:val="00BF293A"/>
    <w:rsid w:val="00BF5317"/>
    <w:rsid w:val="00BF6A8B"/>
    <w:rsid w:val="00BF7B9B"/>
    <w:rsid w:val="00C01881"/>
    <w:rsid w:val="00C0263E"/>
    <w:rsid w:val="00C0286D"/>
    <w:rsid w:val="00C05C53"/>
    <w:rsid w:val="00C07FF0"/>
    <w:rsid w:val="00C250D2"/>
    <w:rsid w:val="00C27BB4"/>
    <w:rsid w:val="00C30346"/>
    <w:rsid w:val="00C31226"/>
    <w:rsid w:val="00C32BB9"/>
    <w:rsid w:val="00C347C9"/>
    <w:rsid w:val="00C35B92"/>
    <w:rsid w:val="00C37DC1"/>
    <w:rsid w:val="00C437BF"/>
    <w:rsid w:val="00C451E6"/>
    <w:rsid w:val="00C46968"/>
    <w:rsid w:val="00C51302"/>
    <w:rsid w:val="00C57B77"/>
    <w:rsid w:val="00C62AA0"/>
    <w:rsid w:val="00C64EFB"/>
    <w:rsid w:val="00C72220"/>
    <w:rsid w:val="00C72F95"/>
    <w:rsid w:val="00C7493F"/>
    <w:rsid w:val="00C74C1D"/>
    <w:rsid w:val="00C825BD"/>
    <w:rsid w:val="00C829DF"/>
    <w:rsid w:val="00C83AA6"/>
    <w:rsid w:val="00C87FD2"/>
    <w:rsid w:val="00C920BA"/>
    <w:rsid w:val="00C94029"/>
    <w:rsid w:val="00C958B4"/>
    <w:rsid w:val="00C962FC"/>
    <w:rsid w:val="00CA32E0"/>
    <w:rsid w:val="00CA4B94"/>
    <w:rsid w:val="00CA4E0E"/>
    <w:rsid w:val="00CA6283"/>
    <w:rsid w:val="00CB01E0"/>
    <w:rsid w:val="00CB3571"/>
    <w:rsid w:val="00CB573F"/>
    <w:rsid w:val="00CB5EE9"/>
    <w:rsid w:val="00CB7B0E"/>
    <w:rsid w:val="00CB7B15"/>
    <w:rsid w:val="00CC1199"/>
    <w:rsid w:val="00CC2EB2"/>
    <w:rsid w:val="00CC3432"/>
    <w:rsid w:val="00CC3920"/>
    <w:rsid w:val="00CC5533"/>
    <w:rsid w:val="00CC728F"/>
    <w:rsid w:val="00CD0053"/>
    <w:rsid w:val="00CD14D5"/>
    <w:rsid w:val="00CD2211"/>
    <w:rsid w:val="00CD53B0"/>
    <w:rsid w:val="00CD5C1A"/>
    <w:rsid w:val="00CD7912"/>
    <w:rsid w:val="00CE2280"/>
    <w:rsid w:val="00CF00FB"/>
    <w:rsid w:val="00CF4552"/>
    <w:rsid w:val="00CF5BA5"/>
    <w:rsid w:val="00CF5C06"/>
    <w:rsid w:val="00CF70A3"/>
    <w:rsid w:val="00D055EE"/>
    <w:rsid w:val="00D200E0"/>
    <w:rsid w:val="00D20B77"/>
    <w:rsid w:val="00D24219"/>
    <w:rsid w:val="00D24A1D"/>
    <w:rsid w:val="00D323AA"/>
    <w:rsid w:val="00D336CB"/>
    <w:rsid w:val="00D33FD8"/>
    <w:rsid w:val="00D363BC"/>
    <w:rsid w:val="00D43642"/>
    <w:rsid w:val="00D46A21"/>
    <w:rsid w:val="00D476EE"/>
    <w:rsid w:val="00D50223"/>
    <w:rsid w:val="00D50E8C"/>
    <w:rsid w:val="00D514DA"/>
    <w:rsid w:val="00D529AD"/>
    <w:rsid w:val="00D60F35"/>
    <w:rsid w:val="00D624FD"/>
    <w:rsid w:val="00D63182"/>
    <w:rsid w:val="00D64093"/>
    <w:rsid w:val="00D670A2"/>
    <w:rsid w:val="00D6730C"/>
    <w:rsid w:val="00D703B0"/>
    <w:rsid w:val="00D71464"/>
    <w:rsid w:val="00D71593"/>
    <w:rsid w:val="00D71CB1"/>
    <w:rsid w:val="00D71CF4"/>
    <w:rsid w:val="00D726F5"/>
    <w:rsid w:val="00D7283F"/>
    <w:rsid w:val="00D73ED6"/>
    <w:rsid w:val="00D770C8"/>
    <w:rsid w:val="00D874BE"/>
    <w:rsid w:val="00D95492"/>
    <w:rsid w:val="00DA0FCA"/>
    <w:rsid w:val="00DA27D6"/>
    <w:rsid w:val="00DA3A24"/>
    <w:rsid w:val="00DA4FC6"/>
    <w:rsid w:val="00DA5449"/>
    <w:rsid w:val="00DB17EA"/>
    <w:rsid w:val="00DB1AD4"/>
    <w:rsid w:val="00DB1E75"/>
    <w:rsid w:val="00DB2CE1"/>
    <w:rsid w:val="00DC5CF0"/>
    <w:rsid w:val="00DD6C0F"/>
    <w:rsid w:val="00DE2E16"/>
    <w:rsid w:val="00DE4D05"/>
    <w:rsid w:val="00DE7363"/>
    <w:rsid w:val="00DE7F29"/>
    <w:rsid w:val="00DF0658"/>
    <w:rsid w:val="00DF2382"/>
    <w:rsid w:val="00DF3E09"/>
    <w:rsid w:val="00DF4779"/>
    <w:rsid w:val="00DF4823"/>
    <w:rsid w:val="00E0141A"/>
    <w:rsid w:val="00E02D74"/>
    <w:rsid w:val="00E0352C"/>
    <w:rsid w:val="00E036A3"/>
    <w:rsid w:val="00E062A1"/>
    <w:rsid w:val="00E06C36"/>
    <w:rsid w:val="00E06DD3"/>
    <w:rsid w:val="00E06E11"/>
    <w:rsid w:val="00E07734"/>
    <w:rsid w:val="00E07CBC"/>
    <w:rsid w:val="00E07FD1"/>
    <w:rsid w:val="00E12367"/>
    <w:rsid w:val="00E173C1"/>
    <w:rsid w:val="00E2210B"/>
    <w:rsid w:val="00E23F5E"/>
    <w:rsid w:val="00E25351"/>
    <w:rsid w:val="00E25C48"/>
    <w:rsid w:val="00E27414"/>
    <w:rsid w:val="00E31BF6"/>
    <w:rsid w:val="00E343B4"/>
    <w:rsid w:val="00E3540C"/>
    <w:rsid w:val="00E35AAA"/>
    <w:rsid w:val="00E4024D"/>
    <w:rsid w:val="00E4394E"/>
    <w:rsid w:val="00E44311"/>
    <w:rsid w:val="00E4625B"/>
    <w:rsid w:val="00E46B1E"/>
    <w:rsid w:val="00E47FB7"/>
    <w:rsid w:val="00E51B8E"/>
    <w:rsid w:val="00E52675"/>
    <w:rsid w:val="00E538FA"/>
    <w:rsid w:val="00E548E3"/>
    <w:rsid w:val="00E56047"/>
    <w:rsid w:val="00E5692E"/>
    <w:rsid w:val="00E60593"/>
    <w:rsid w:val="00E60B08"/>
    <w:rsid w:val="00E62CA3"/>
    <w:rsid w:val="00E64BF9"/>
    <w:rsid w:val="00E675CC"/>
    <w:rsid w:val="00E67D12"/>
    <w:rsid w:val="00E67FF8"/>
    <w:rsid w:val="00E71C93"/>
    <w:rsid w:val="00E7532E"/>
    <w:rsid w:val="00E76BB8"/>
    <w:rsid w:val="00E77C0E"/>
    <w:rsid w:val="00E8436B"/>
    <w:rsid w:val="00E87C68"/>
    <w:rsid w:val="00E87C78"/>
    <w:rsid w:val="00E972DA"/>
    <w:rsid w:val="00EA0B04"/>
    <w:rsid w:val="00EA2A24"/>
    <w:rsid w:val="00EA58B9"/>
    <w:rsid w:val="00EA658E"/>
    <w:rsid w:val="00EA6C3C"/>
    <w:rsid w:val="00EB080E"/>
    <w:rsid w:val="00EB0D59"/>
    <w:rsid w:val="00EB22DC"/>
    <w:rsid w:val="00EB2766"/>
    <w:rsid w:val="00EB276C"/>
    <w:rsid w:val="00EB2CE4"/>
    <w:rsid w:val="00EB5842"/>
    <w:rsid w:val="00EC2327"/>
    <w:rsid w:val="00EC261D"/>
    <w:rsid w:val="00EC294E"/>
    <w:rsid w:val="00EC3480"/>
    <w:rsid w:val="00EC4B7A"/>
    <w:rsid w:val="00EC547F"/>
    <w:rsid w:val="00ED01CD"/>
    <w:rsid w:val="00ED1DBB"/>
    <w:rsid w:val="00ED5DDF"/>
    <w:rsid w:val="00ED7D4D"/>
    <w:rsid w:val="00EE7884"/>
    <w:rsid w:val="00EF07CE"/>
    <w:rsid w:val="00EF11C6"/>
    <w:rsid w:val="00EF1B38"/>
    <w:rsid w:val="00EF2588"/>
    <w:rsid w:val="00F023D9"/>
    <w:rsid w:val="00F0531B"/>
    <w:rsid w:val="00F06738"/>
    <w:rsid w:val="00F06AB3"/>
    <w:rsid w:val="00F13E04"/>
    <w:rsid w:val="00F1720C"/>
    <w:rsid w:val="00F21BDB"/>
    <w:rsid w:val="00F22894"/>
    <w:rsid w:val="00F22AA2"/>
    <w:rsid w:val="00F23B7D"/>
    <w:rsid w:val="00F261A7"/>
    <w:rsid w:val="00F366D2"/>
    <w:rsid w:val="00F37311"/>
    <w:rsid w:val="00F42ABE"/>
    <w:rsid w:val="00F436FF"/>
    <w:rsid w:val="00F45A95"/>
    <w:rsid w:val="00F45F44"/>
    <w:rsid w:val="00F4749C"/>
    <w:rsid w:val="00F516D2"/>
    <w:rsid w:val="00F546F8"/>
    <w:rsid w:val="00F55DED"/>
    <w:rsid w:val="00F57547"/>
    <w:rsid w:val="00F62D8C"/>
    <w:rsid w:val="00F67B4B"/>
    <w:rsid w:val="00F73DD6"/>
    <w:rsid w:val="00F77A61"/>
    <w:rsid w:val="00F83A7B"/>
    <w:rsid w:val="00F84973"/>
    <w:rsid w:val="00F853EE"/>
    <w:rsid w:val="00F85E9B"/>
    <w:rsid w:val="00F8644E"/>
    <w:rsid w:val="00F86BF1"/>
    <w:rsid w:val="00F87C22"/>
    <w:rsid w:val="00F942DE"/>
    <w:rsid w:val="00F94DEF"/>
    <w:rsid w:val="00F9707E"/>
    <w:rsid w:val="00FA2207"/>
    <w:rsid w:val="00FA5286"/>
    <w:rsid w:val="00FC3654"/>
    <w:rsid w:val="00FC6EB4"/>
    <w:rsid w:val="00FC7794"/>
    <w:rsid w:val="00FD722F"/>
    <w:rsid w:val="00FE33A0"/>
    <w:rsid w:val="00FE4AF3"/>
    <w:rsid w:val="00FF1F31"/>
    <w:rsid w:val="00FF1F81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7B9D2-A82F-4652-8D5A-E834A666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2930"/>
    <w:rPr>
      <w:color w:val="0000FF"/>
      <w:u w:val="single"/>
    </w:rPr>
  </w:style>
  <w:style w:type="paragraph" w:styleId="a4">
    <w:name w:val="Normal (Web)"/>
    <w:basedOn w:val="a"/>
    <w:uiPriority w:val="99"/>
    <w:rsid w:val="0052293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5229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29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2930"/>
    <w:pPr>
      <w:ind w:left="720"/>
      <w:contextualSpacing/>
    </w:pPr>
  </w:style>
  <w:style w:type="table" w:styleId="aa">
    <w:name w:val="Table Grid"/>
    <w:basedOn w:val="a1"/>
    <w:uiPriority w:val="59"/>
    <w:rsid w:val="00522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link w:val="ac"/>
    <w:uiPriority w:val="1"/>
    <w:qFormat/>
    <w:rsid w:val="00BA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A4E0E"/>
  </w:style>
  <w:style w:type="paragraph" w:customStyle="1" w:styleId="p6">
    <w:name w:val="p6"/>
    <w:basedOn w:val="a"/>
    <w:rsid w:val="00CA4E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4E0E"/>
  </w:style>
  <w:style w:type="character" w:customStyle="1" w:styleId="ac">
    <w:name w:val="Без интервала Знак"/>
    <w:basedOn w:val="a0"/>
    <w:link w:val="ab"/>
    <w:uiPriority w:val="1"/>
    <w:rsid w:val="00E77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D14D5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0571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50571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52C4A"/>
    <w:pPr>
      <w:spacing w:before="100" w:beforeAutospacing="1" w:after="100" w:afterAutospacing="1"/>
    </w:pPr>
  </w:style>
  <w:style w:type="character" w:customStyle="1" w:styleId="c2">
    <w:name w:val="c2"/>
    <w:basedOn w:val="a0"/>
    <w:rsid w:val="00052C4A"/>
  </w:style>
  <w:style w:type="character" w:styleId="af">
    <w:name w:val="Strong"/>
    <w:basedOn w:val="a0"/>
    <w:uiPriority w:val="22"/>
    <w:qFormat/>
    <w:rsid w:val="005B673A"/>
    <w:rPr>
      <w:b/>
      <w:bCs/>
    </w:rPr>
  </w:style>
  <w:style w:type="paragraph" w:customStyle="1" w:styleId="Default">
    <w:name w:val="Default"/>
    <w:rsid w:val="0037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4B2E1C"/>
  </w:style>
  <w:style w:type="paragraph" w:styleId="2">
    <w:name w:val="Body Text Indent 2"/>
    <w:basedOn w:val="a"/>
    <w:link w:val="20"/>
    <w:rsid w:val="00C27BB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7">
    <w:name w:val="c7"/>
    <w:basedOn w:val="a"/>
    <w:rsid w:val="00960268"/>
    <w:pPr>
      <w:spacing w:before="100" w:beforeAutospacing="1" w:after="100" w:afterAutospacing="1"/>
    </w:pPr>
  </w:style>
  <w:style w:type="character" w:customStyle="1" w:styleId="c5">
    <w:name w:val="c5"/>
    <w:basedOn w:val="a0"/>
    <w:rsid w:val="00960268"/>
  </w:style>
  <w:style w:type="paragraph" w:customStyle="1" w:styleId="c4">
    <w:name w:val="c4"/>
    <w:basedOn w:val="a"/>
    <w:rsid w:val="00960268"/>
    <w:pPr>
      <w:spacing w:before="100" w:beforeAutospacing="1" w:after="100" w:afterAutospacing="1"/>
    </w:pPr>
  </w:style>
  <w:style w:type="paragraph" w:customStyle="1" w:styleId="c6">
    <w:name w:val="c6"/>
    <w:basedOn w:val="a"/>
    <w:rsid w:val="00960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355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21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89041287738.tyukow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hid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11148-0770-418B-B138-C05694E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10084</TotalTime>
  <Pages>1</Pages>
  <Words>4940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114</cp:revision>
  <cp:lastPrinted>2021-12-21T09:10:00Z</cp:lastPrinted>
  <dcterms:created xsi:type="dcterms:W3CDTF">2014-12-02T02:49:00Z</dcterms:created>
  <dcterms:modified xsi:type="dcterms:W3CDTF">2021-12-21T09:10:00Z</dcterms:modified>
</cp:coreProperties>
</file>